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ind w:left="120"/>
        <w:spacing w:before="311" w:line="415" w:lineRule="exact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3"/>
        </w:rPr>
        <w:t>Fluid</w:t>
      </w:r>
      <w:r>
        <w:rPr>
          <w:rFonts w:ascii="Times New Roman" w:hAnsi="Times New Roman" w:eastAsia="Times New Roman" w:cs="Times New Roman"/>
          <w:sz w:val="29"/>
          <w:szCs w:val="29"/>
          <w:spacing w:val="18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3"/>
        </w:rPr>
        <w:t>loss</w:t>
      </w:r>
      <w:r>
        <w:rPr>
          <w:rFonts w:ascii="Times New Roman" w:hAnsi="Times New Roman" w:eastAsia="Times New Roman" w:cs="Times New Roman"/>
          <w:sz w:val="29"/>
          <w:szCs w:val="29"/>
          <w:spacing w:val="1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3"/>
        </w:rPr>
        <w:t>additives</w:t>
      </w:r>
      <w:r>
        <w:rPr>
          <w:rFonts w:ascii="Times New Roman" w:hAnsi="Times New Roman" w:eastAsia="Times New Roman" w:cs="Times New Roman"/>
          <w:sz w:val="29"/>
          <w:szCs w:val="29"/>
          <w:spacing w:val="16"/>
          <w:position w:val="3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3"/>
        </w:rPr>
        <w:t>FC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spacing w:val="16"/>
          <w:position w:val="3"/>
        </w:rPr>
        <w:t>-610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3"/>
        </w:rPr>
        <w:t>S</w:t>
      </w:r>
    </w:p>
    <w:p>
      <w:pPr>
        <w:spacing w:line="266" w:lineRule="auto"/>
        <w:rPr>
          <w:rFonts w:ascii="Arial"/>
          <w:sz w:val="21"/>
        </w:rPr>
      </w:pPr>
      <w:r/>
    </w:p>
    <w:p>
      <w:pPr>
        <w:spacing w:line="267" w:lineRule="auto"/>
        <w:rPr>
          <w:rFonts w:ascii="Arial"/>
          <w:sz w:val="21"/>
        </w:rPr>
      </w:pPr>
      <w:r/>
    </w:p>
    <w:p>
      <w:pPr>
        <w:ind w:left="2501"/>
        <w:spacing w:before="83" w:line="527" w:lineRule="exact"/>
        <w:rPr>
          <w:rFonts w:ascii="Times New Roman" w:hAnsi="Times New Roman" w:eastAsia="Times New Roman" w:cs="Times New Roman"/>
          <w:sz w:val="29"/>
          <w:szCs w:val="29"/>
        </w:rPr>
      </w:pP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15"/>
        </w:rPr>
        <w:t>Chemical</w:t>
      </w:r>
      <w:r>
        <w:rPr>
          <w:rFonts w:ascii="Times New Roman" w:hAnsi="Times New Roman" w:eastAsia="Times New Roman" w:cs="Times New Roman"/>
          <w:sz w:val="29"/>
          <w:szCs w:val="29"/>
          <w:spacing w:val="35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15"/>
        </w:rPr>
        <w:t>Safety</w:t>
      </w:r>
      <w:r>
        <w:rPr>
          <w:rFonts w:ascii="Times New Roman" w:hAnsi="Times New Roman" w:eastAsia="Times New Roman" w:cs="Times New Roman"/>
          <w:sz w:val="29"/>
          <w:szCs w:val="29"/>
          <w:spacing w:val="35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15"/>
        </w:rPr>
        <w:t>Data</w:t>
      </w:r>
      <w:r>
        <w:rPr>
          <w:rFonts w:ascii="Times New Roman" w:hAnsi="Times New Roman" w:eastAsia="Times New Roman" w:cs="Times New Roman"/>
          <w:sz w:val="29"/>
          <w:szCs w:val="29"/>
          <w:spacing w:val="34"/>
          <w:position w:val="15"/>
        </w:rPr>
        <w:t xml:space="preserve"> </w:t>
      </w:r>
      <w:r>
        <w:rPr>
          <w:rFonts w:ascii="Times New Roman" w:hAnsi="Times New Roman" w:eastAsia="Times New Roman" w:cs="Times New Roman"/>
          <w:sz w:val="29"/>
          <w:szCs w:val="29"/>
          <w:b/>
          <w:bCs/>
          <w:position w:val="15"/>
        </w:rPr>
        <w:t>Sheet</w:t>
      </w:r>
    </w:p>
    <w:p>
      <w:pPr>
        <w:ind w:left="125"/>
        <w:spacing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8"/>
          <w:position w:val="2"/>
        </w:rPr>
        <w:t>1: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Product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Name</w:t>
      </w:r>
    </w:p>
    <w:p>
      <w:pPr>
        <w:ind w:left="536"/>
        <w:spacing w:before="88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Product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name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Fluid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loss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additive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FC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>-610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S</w:t>
      </w:r>
      <w:r>
        <w:rPr>
          <w:rFonts w:ascii="Times New Roman" w:hAnsi="Times New Roman" w:eastAsia="Times New Roman" w:cs="Times New Roman"/>
          <w:sz w:val="20"/>
          <w:szCs w:val="20"/>
          <w:spacing w:val="16"/>
          <w:position w:val="2"/>
        </w:rPr>
        <w:t>.</w:t>
      </w:r>
    </w:p>
    <w:p>
      <w:pPr>
        <w:ind w:left="125"/>
        <w:spacing w:before="74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1"/>
          <w:position w:val="2"/>
        </w:rPr>
        <w:t>2:</w:t>
      </w:r>
      <w:r>
        <w:rPr>
          <w:rFonts w:ascii="Times New Roman" w:hAnsi="Times New Roman" w:eastAsia="Times New Roman" w:cs="Times New Roman"/>
          <w:sz w:val="23"/>
          <w:szCs w:val="23"/>
          <w:spacing w:val="21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Hazard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Overview</w:t>
      </w:r>
    </w:p>
    <w:p>
      <w:pPr>
        <w:ind w:left="520"/>
        <w:spacing w:before="90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Physical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position w:val="4"/>
        </w:rPr>
        <w:t>/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chemical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hazard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non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flammable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explosive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products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>.</w:t>
      </w:r>
    </w:p>
    <w:p>
      <w:pPr>
        <w:ind w:left="119" w:right="108" w:firstLine="400"/>
        <w:spacing w:before="82" w:line="37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Health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hazard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It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has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certain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irritating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effect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eyes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>;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Eating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by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mistake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may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irritation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mouth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stomach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>.</w:t>
      </w:r>
    </w:p>
    <w:p>
      <w:pPr>
        <w:ind w:left="524"/>
        <w:spacing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Carcinogenicity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None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>.</w:t>
      </w:r>
    </w:p>
    <w:p>
      <w:pPr>
        <w:ind w:left="125"/>
        <w:spacing w:before="72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9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9"/>
          <w:position w:val="5"/>
        </w:rPr>
        <w:t>3:</w:t>
      </w:r>
      <w:r>
        <w:rPr>
          <w:rFonts w:ascii="Times New Roman" w:hAnsi="Times New Roman" w:eastAsia="Times New Roman" w:cs="Times New Roman"/>
          <w:sz w:val="23"/>
          <w:szCs w:val="23"/>
          <w:spacing w:val="29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Composition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9"/>
          <w:position w:val="5"/>
        </w:rPr>
        <w:t>/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information</w:t>
      </w:r>
      <w:r>
        <w:rPr>
          <w:rFonts w:ascii="Times New Roman" w:hAnsi="Times New Roman" w:eastAsia="Times New Roman" w:cs="Times New Roman"/>
          <w:sz w:val="23"/>
          <w:szCs w:val="23"/>
          <w:spacing w:val="29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on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ingredients</w:t>
      </w:r>
    </w:p>
    <w:p>
      <w:pPr>
        <w:spacing w:line="101" w:lineRule="exact"/>
        <w:rPr/>
      </w:pPr>
      <w:r/>
    </w:p>
    <w:tbl>
      <w:tblPr>
        <w:tblStyle w:val="2"/>
        <w:tblW w:w="8526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2133"/>
        <w:gridCol w:w="2129"/>
        <w:gridCol w:w="2130"/>
        <w:gridCol w:w="2134"/>
      </w:tblGrid>
      <w:tr>
        <w:trPr>
          <w:trHeight w:val="383" w:hRule="atLeast"/>
        </w:trPr>
        <w:tc>
          <w:tcPr>
            <w:tcW w:w="2133" w:type="dxa"/>
            <w:vAlign w:val="top"/>
          </w:tcPr>
          <w:p>
            <w:pPr>
              <w:ind w:left="853"/>
              <w:spacing w:before="71" w:line="194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</w:rPr>
              <w:t>Typ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</w:rPr>
              <w:t>e</w:t>
            </w:r>
          </w:p>
        </w:tc>
        <w:tc>
          <w:tcPr>
            <w:tcW w:w="2129" w:type="dxa"/>
            <w:vAlign w:val="top"/>
          </w:tcPr>
          <w:p>
            <w:pPr>
              <w:ind w:left="350"/>
              <w:spacing w:line="276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3"/>
              </w:rPr>
              <w:t>Main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4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3"/>
              </w:rPr>
              <w:t>component</w:t>
            </w:r>
          </w:p>
        </w:tc>
        <w:tc>
          <w:tcPr>
            <w:tcW w:w="2130" w:type="dxa"/>
            <w:vAlign w:val="top"/>
          </w:tcPr>
          <w:p>
            <w:pPr>
              <w:ind w:left="737"/>
              <w:spacing w:line="276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"/>
                <w:position w:val="2"/>
              </w:rPr>
              <w:t>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  <w:position w:val="2"/>
              </w:rPr>
              <w:t>ontent</w:t>
            </w:r>
          </w:p>
        </w:tc>
        <w:tc>
          <w:tcPr>
            <w:tcW w:w="2134" w:type="dxa"/>
            <w:vAlign w:val="top"/>
          </w:tcPr>
          <w:p>
            <w:pPr>
              <w:ind w:left="662"/>
              <w:spacing w:before="6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CAS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NO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1"/>
              </w:rPr>
              <w:t>.</w:t>
            </w:r>
          </w:p>
        </w:tc>
      </w:tr>
      <w:tr>
        <w:trPr>
          <w:trHeight w:val="365" w:hRule="atLeast"/>
        </w:trPr>
        <w:tc>
          <w:tcPr>
            <w:tcW w:w="2133" w:type="dxa"/>
            <w:vAlign w:val="top"/>
            <w:vMerge w:val="restart"/>
            <w:tcBorders>
              <w:bottom w:val="none" w:color="000000" w:sz="2" w:space="0"/>
            </w:tcBorders>
          </w:tcPr>
          <w:p>
            <w:pPr>
              <w:ind w:left="687"/>
              <w:spacing w:before="237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9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8"/>
              </w:rPr>
              <w:t>610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</w:p>
        </w:tc>
        <w:tc>
          <w:tcPr>
            <w:tcW w:w="2129" w:type="dxa"/>
            <w:vAlign w:val="top"/>
          </w:tcPr>
          <w:p>
            <w:pPr>
              <w:ind w:left="596"/>
              <w:spacing w:line="260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3"/>
              </w:rPr>
              <w:t>Copolymer</w:t>
            </w:r>
          </w:p>
        </w:tc>
        <w:tc>
          <w:tcPr>
            <w:tcW w:w="2130" w:type="dxa"/>
            <w:vAlign w:val="top"/>
          </w:tcPr>
          <w:p>
            <w:pPr>
              <w:ind w:left="685"/>
              <w:spacing w:line="260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95-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2"/>
                <w:position w:val="2"/>
              </w:rPr>
              <w:t>100%</w:t>
            </w:r>
          </w:p>
        </w:tc>
        <w:tc>
          <w:tcPr>
            <w:tcW w:w="2134" w:type="dxa"/>
            <w:vAlign w:val="top"/>
          </w:tcPr>
          <w:p>
            <w:pPr>
              <w:rPr>
                <w:rFonts w:ascii="Arial"/>
                <w:sz w:val="21"/>
              </w:rPr>
            </w:pPr>
            <w:r/>
          </w:p>
        </w:tc>
      </w:tr>
      <w:tr>
        <w:trPr>
          <w:trHeight w:val="370" w:hRule="atLeast"/>
        </w:trPr>
        <w:tc>
          <w:tcPr>
            <w:tcW w:w="2133" w:type="dxa"/>
            <w:vAlign w:val="top"/>
            <w:vMerge w:val="continue"/>
            <w:tcBorders>
              <w:top w:val="none" w:color="000000" w:sz="2" w:space="0"/>
            </w:tcBorders>
          </w:tcPr>
          <w:p>
            <w:pPr>
              <w:rPr>
                <w:rFonts w:ascii="Arial"/>
                <w:sz w:val="21"/>
              </w:rPr>
            </w:pPr>
            <w:r/>
          </w:p>
        </w:tc>
        <w:tc>
          <w:tcPr>
            <w:tcW w:w="2129" w:type="dxa"/>
            <w:vAlign w:val="top"/>
          </w:tcPr>
          <w:p>
            <w:pPr>
              <w:ind w:left="807"/>
              <w:spacing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2"/>
              </w:rPr>
              <w:t>Water</w:t>
            </w:r>
          </w:p>
        </w:tc>
        <w:tc>
          <w:tcPr>
            <w:tcW w:w="2130" w:type="dxa"/>
            <w:vAlign w:val="top"/>
          </w:tcPr>
          <w:p>
            <w:pPr>
              <w:ind w:left="843"/>
              <w:spacing w:line="262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2"/>
              </w:rPr>
              <w:t>0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8"/>
                <w:position w:val="2"/>
              </w:rPr>
              <w:t>-5%</w:t>
            </w:r>
          </w:p>
        </w:tc>
        <w:tc>
          <w:tcPr>
            <w:tcW w:w="2134" w:type="dxa"/>
            <w:vAlign w:val="top"/>
          </w:tcPr>
          <w:p>
            <w:pPr>
              <w:ind w:left="633"/>
              <w:spacing w:before="54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7732-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2"/>
              </w:rPr>
              <w:t>18-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-1"/>
              </w:rPr>
              <w:t>5</w:t>
            </w:r>
          </w:p>
        </w:tc>
      </w:tr>
    </w:tbl>
    <w:p>
      <w:pPr>
        <w:spacing w:line="315" w:lineRule="auto"/>
        <w:rPr>
          <w:rFonts w:ascii="Arial"/>
          <w:sz w:val="21"/>
        </w:rPr>
      </w:pPr>
      <w:r/>
    </w:p>
    <w:p>
      <w:pPr>
        <w:ind w:left="125"/>
        <w:spacing w:before="66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8"/>
          <w:position w:val="2"/>
        </w:rPr>
        <w:t>4: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First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aid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measures</w:t>
      </w:r>
    </w:p>
    <w:p>
      <w:pPr>
        <w:ind w:left="114" w:right="108" w:firstLine="415"/>
        <w:spacing w:before="91" w:line="37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Take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off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contaminated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clothes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wash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with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soapy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water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flowing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clean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water</w:t>
      </w:r>
      <w:r>
        <w:rPr>
          <w:rFonts w:ascii="Times New Roman" w:hAnsi="Times New Roman" w:eastAsia="Times New Roman" w:cs="Times New Roman"/>
          <w:sz w:val="20"/>
          <w:szCs w:val="20"/>
          <w:spacing w:val="35"/>
        </w:rPr>
        <w:t>.</w:t>
      </w:r>
    </w:p>
    <w:p>
      <w:pPr>
        <w:ind w:left="114" w:right="108" w:firstLine="406"/>
        <w:spacing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Eye</w:t>
      </w:r>
      <w:r>
        <w:rPr>
          <w:rFonts w:ascii="Times New Roman" w:hAnsi="Times New Roman" w:eastAsia="Times New Roman" w:cs="Times New Roman"/>
          <w:sz w:val="20"/>
          <w:szCs w:val="20"/>
          <w:spacing w:val="5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Lift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eyelids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immediately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wash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them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with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large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amount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flowing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water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normal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saline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Seek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medical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attention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case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pain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itching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>.</w:t>
      </w:r>
    </w:p>
    <w:p>
      <w:pPr>
        <w:ind w:left="113" w:right="109" w:firstLine="408"/>
        <w:spacing w:before="8" w:line="37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Ingestion</w:t>
      </w:r>
      <w:r>
        <w:rPr>
          <w:rFonts w:ascii="Times New Roman" w:hAnsi="Times New Roman" w:eastAsia="Times New Roman" w:cs="Times New Roman"/>
          <w:sz w:val="20"/>
          <w:szCs w:val="20"/>
          <w:spacing w:val="47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Drink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enough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warm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water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induce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vomiting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Get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medical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attention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if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you</w:t>
      </w:r>
      <w:r>
        <w:rPr>
          <w:rFonts w:ascii="Times New Roman" w:hAnsi="Times New Roman" w:eastAsia="Times New Roman" w:cs="Times New Roman"/>
          <w:sz w:val="20"/>
          <w:szCs w:val="20"/>
          <w:spacing w:val="4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feel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unwell</w:t>
      </w:r>
      <w:r>
        <w:rPr>
          <w:rFonts w:ascii="Times New Roman" w:hAnsi="Times New Roman" w:eastAsia="Times New Roman" w:cs="Times New Roman"/>
          <w:sz w:val="20"/>
          <w:szCs w:val="20"/>
          <w:spacing w:val="41"/>
        </w:rPr>
        <w:t>.</w:t>
      </w:r>
    </w:p>
    <w:p>
      <w:pPr>
        <w:ind w:left="120" w:right="106" w:firstLine="400"/>
        <w:spacing w:before="2" w:line="35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Inhalation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Leave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site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place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with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fresh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air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If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breathing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difficult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seek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medical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advice</w:t>
      </w:r>
      <w:r>
        <w:rPr>
          <w:rFonts w:ascii="Times New Roman" w:hAnsi="Times New Roman" w:eastAsia="Times New Roman" w:cs="Times New Roman"/>
          <w:sz w:val="20"/>
          <w:szCs w:val="20"/>
          <w:spacing w:val="32"/>
        </w:rPr>
        <w:t>.</w:t>
      </w:r>
    </w:p>
    <w:p>
      <w:pPr>
        <w:ind w:left="125"/>
        <w:spacing w:before="31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4"/>
          <w:position w:val="5"/>
        </w:rPr>
        <w:t>5: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Firefighting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measures</w:t>
      </w:r>
    </w:p>
    <w:p>
      <w:pPr>
        <w:ind w:left="116" w:right="109" w:firstLine="423"/>
        <w:spacing w:before="91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Combustion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explosion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characteristics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Refer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section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>9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>"</w:t>
      </w:r>
      <w:r>
        <w:rPr>
          <w:rFonts w:ascii="Times New Roman" w:hAnsi="Times New Roman" w:eastAsia="Times New Roman" w:cs="Times New Roman"/>
          <w:sz w:val="20"/>
          <w:szCs w:val="20"/>
        </w:rPr>
        <w:t>Physical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Chemical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Properties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>".</w:t>
      </w:r>
    </w:p>
    <w:p>
      <w:pPr>
        <w:ind w:left="537"/>
        <w:spacing w:before="8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Extinguishing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agent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Foam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dry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powder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carbon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dioxide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water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mist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.</w:t>
      </w:r>
    </w:p>
    <w:p>
      <w:pPr>
        <w:ind w:left="125"/>
        <w:spacing w:before="74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4"/>
          <w:position w:val="2"/>
        </w:rPr>
        <w:t>6: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Accidental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release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measures</w:t>
      </w:r>
    </w:p>
    <w:p>
      <w:pPr>
        <w:ind w:left="126" w:right="108" w:firstLine="393"/>
        <w:spacing w:before="90" w:line="377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Personal</w:t>
      </w:r>
      <w:r>
        <w:rPr>
          <w:rFonts w:ascii="Times New Roman" w:hAnsi="Times New Roman" w:eastAsia="Times New Roman" w:cs="Times New Roman"/>
          <w:sz w:val="20"/>
          <w:szCs w:val="20"/>
          <w:spacing w:val="3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protective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measures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appropriate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personal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protective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equipment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See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Section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1"/>
        </w:rPr>
        <w:t>8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>"</w:t>
      </w:r>
      <w:r>
        <w:rPr>
          <w:rFonts w:ascii="Times New Roman" w:hAnsi="Times New Roman" w:eastAsia="Times New Roman" w:cs="Times New Roman"/>
          <w:sz w:val="20"/>
          <w:szCs w:val="20"/>
        </w:rPr>
        <w:t>Protective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Measures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>"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>.</w:t>
      </w:r>
    </w:p>
    <w:p>
      <w:pPr>
        <w:ind w:left="520"/>
        <w:spacing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Release</w:t>
      </w:r>
      <w:r>
        <w:rPr>
          <w:rFonts w:ascii="Times New Roman" w:hAnsi="Times New Roman" w:eastAsia="Times New Roman" w:cs="Times New Roman"/>
          <w:sz w:val="20"/>
          <w:szCs w:val="20"/>
          <w:spacing w:val="29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Try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collect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release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clean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leakage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place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.</w:t>
      </w:r>
    </w:p>
    <w:p>
      <w:pPr>
        <w:ind w:left="114" w:right="108" w:firstLine="404"/>
        <w:spacing w:before="82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Waste</w:t>
      </w:r>
      <w:r>
        <w:rPr>
          <w:rFonts w:ascii="Times New Roman" w:hAnsi="Times New Roman" w:eastAsia="Times New Roman" w:cs="Times New Roman"/>
          <w:sz w:val="20"/>
          <w:szCs w:val="20"/>
          <w:spacing w:val="3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disposal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Bury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properly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dispose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according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local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environmental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requirements</w:t>
      </w:r>
      <w:r>
        <w:rPr>
          <w:rFonts w:ascii="Times New Roman" w:hAnsi="Times New Roman" w:eastAsia="Times New Roman" w:cs="Times New Roman"/>
          <w:sz w:val="20"/>
          <w:szCs w:val="20"/>
          <w:spacing w:val="63"/>
        </w:rPr>
        <w:t>.</w:t>
      </w:r>
    </w:p>
    <w:p>
      <w:pPr>
        <w:ind w:left="520"/>
        <w:spacing w:before="8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Packaging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treatment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Transfer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garbage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station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proper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treatment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>.</w:t>
      </w:r>
    </w:p>
    <w:p>
      <w:pPr>
        <w:ind w:left="125"/>
        <w:spacing w:before="74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0"/>
          <w:position w:val="5"/>
        </w:rPr>
        <w:t>7: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Handling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20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Storage</w:t>
      </w:r>
    </w:p>
    <w:p>
      <w:pPr>
        <w:sectPr>
          <w:headerReference w:type="default" r:id="rId1"/>
          <w:pgSz w:w="11906" w:h="16839"/>
          <w:pgMar w:top="1091" w:right="1690" w:bottom="0" w:left="1684" w:header="895" w:footer="0" w:gutter="0"/>
        </w:sectPr>
        <w:rPr/>
      </w:pPr>
    </w:p>
    <w:p>
      <w:pPr>
        <w:spacing w:line="268" w:lineRule="auto"/>
        <w:rPr>
          <w:rFonts w:ascii="Arial"/>
          <w:sz w:val="21"/>
        </w:rPr>
      </w:pPr>
      <w:r/>
    </w:p>
    <w:p>
      <w:pPr>
        <w:ind w:left="112" w:right="107" w:firstLine="423"/>
        <w:spacing w:before="57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Handling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Keep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container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sealed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avoid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eye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14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appropriate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personal</w:t>
      </w:r>
      <w:r>
        <w:rPr>
          <w:rFonts w:ascii="Times New Roman" w:hAnsi="Times New Roman" w:eastAsia="Times New Roman" w:cs="Times New Roman"/>
          <w:sz w:val="20"/>
          <w:szCs w:val="20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protective</w:t>
      </w:r>
      <w:r>
        <w:rPr>
          <w:rFonts w:ascii="Times New Roman" w:hAnsi="Times New Roman" w:eastAsia="Times New Roman" w:cs="Times New Roman"/>
          <w:sz w:val="20"/>
          <w:szCs w:val="20"/>
          <w:spacing w:val="4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equipment</w:t>
      </w:r>
      <w:r>
        <w:rPr>
          <w:rFonts w:ascii="Times New Roman" w:hAnsi="Times New Roman" w:eastAsia="Times New Roman" w:cs="Times New Roman"/>
          <w:sz w:val="20"/>
          <w:szCs w:val="20"/>
          <w:spacing w:val="45"/>
        </w:rPr>
        <w:t>.</w:t>
      </w:r>
    </w:p>
    <w:p>
      <w:pPr>
        <w:ind w:left="123" w:right="107" w:firstLine="413"/>
        <w:spacing w:before="7" w:line="336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Precautions</w:t>
      </w:r>
      <w:r>
        <w:rPr>
          <w:rFonts w:ascii="Times New Roman" w:hAnsi="Times New Roman" w:eastAsia="Times New Roman" w:cs="Times New Roman"/>
          <w:sz w:val="20"/>
          <w:szCs w:val="20"/>
          <w:spacing w:val="3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storage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It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should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stored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cool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dry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place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prevent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exposure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sun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rain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away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from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heat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fire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materials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1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avoided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.</w:t>
      </w:r>
    </w:p>
    <w:p>
      <w:pPr>
        <w:ind w:left="125"/>
        <w:spacing w:before="71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8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6"/>
          <w:position w:val="5"/>
        </w:rPr>
        <w:t>8: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Exposure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Control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Personal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Protection</w:t>
      </w:r>
    </w:p>
    <w:p>
      <w:pPr>
        <w:ind w:left="112" w:right="84" w:firstLine="408"/>
        <w:spacing w:before="91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Engineering</w:t>
      </w:r>
      <w:r>
        <w:rPr>
          <w:rFonts w:ascii="Times New Roman" w:hAnsi="Times New Roman" w:eastAsia="Times New Roman" w:cs="Times New Roman"/>
          <w:sz w:val="20"/>
          <w:szCs w:val="20"/>
          <w:spacing w:val="2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control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most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cases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good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overall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ventilation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can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achieve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purpose</w:t>
      </w:r>
      <w:r>
        <w:rPr>
          <w:rFonts w:ascii="Times New Roman" w:hAnsi="Times New Roman" w:eastAsia="Times New Roman" w:cs="Times New Roman"/>
          <w:sz w:val="20"/>
          <w:szCs w:val="20"/>
          <w:spacing w:val="13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  <w:spacing w:val="56"/>
        </w:rPr>
        <w:t>.</w:t>
      </w:r>
    </w:p>
    <w:p>
      <w:pPr>
        <w:ind w:left="520"/>
        <w:spacing w:before="7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Respiratory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dust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mask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>.</w:t>
      </w:r>
    </w:p>
    <w:p>
      <w:pPr>
        <w:ind w:left="529"/>
        <w:spacing w:before="81" w:line="36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34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impermeable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work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clothes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protective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gloves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10"/>
        </w:rPr>
        <w:t>.</w:t>
      </w:r>
    </w:p>
    <w:p>
      <w:pPr>
        <w:ind w:left="520"/>
        <w:spacing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Eye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>/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eyelid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Wear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chemical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safety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goggles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>.</w:t>
      </w:r>
    </w:p>
    <w:p>
      <w:pPr>
        <w:ind w:left="523"/>
        <w:spacing w:before="82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Other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Smoking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eating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drinking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are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prohibited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at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work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site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>.</w:t>
      </w:r>
    </w:p>
    <w:p>
      <w:pPr>
        <w:ind w:left="125"/>
        <w:spacing w:before="74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4"/>
          <w:position w:val="5"/>
        </w:rPr>
        <w:t>9: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Physical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and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chemical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properties</w:t>
      </w:r>
    </w:p>
    <w:p>
      <w:pPr>
        <w:spacing w:line="101" w:lineRule="exact"/>
        <w:rPr/>
      </w:pPr>
      <w:r/>
    </w:p>
    <w:tbl>
      <w:tblPr>
        <w:tblStyle w:val="2"/>
        <w:tblW w:w="8525" w:type="dxa"/>
        <w:tblInd w:w="2" w:type="dxa"/>
        <w:tblLayout w:type="fixed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</w:tblPr>
      <w:tblGrid>
        <w:gridCol w:w="4268"/>
        <w:gridCol w:w="4257"/>
      </w:tblGrid>
      <w:tr>
        <w:trPr>
          <w:trHeight w:val="378" w:hRule="atLeast"/>
        </w:trPr>
        <w:tc>
          <w:tcPr>
            <w:tcW w:w="4268" w:type="dxa"/>
            <w:vAlign w:val="top"/>
          </w:tcPr>
          <w:p>
            <w:pPr>
              <w:ind w:left="1944"/>
              <w:spacing w:line="276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  <w:position w:val="2"/>
              </w:rPr>
              <w:t>Ite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2"/>
                <w:position w:val="2"/>
              </w:rPr>
              <w:t>m</w:t>
            </w:r>
          </w:p>
        </w:tc>
        <w:tc>
          <w:tcPr>
            <w:tcW w:w="4257" w:type="dxa"/>
            <w:vAlign w:val="top"/>
          </w:tcPr>
          <w:p>
            <w:pPr>
              <w:ind w:left="1750"/>
              <w:spacing w:before="68" w:line="195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FC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10"/>
              </w:rPr>
              <w:t>-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7"/>
              </w:rPr>
              <w:t>610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S</w:t>
            </w:r>
          </w:p>
        </w:tc>
      </w:tr>
      <w:tr>
        <w:trPr>
          <w:trHeight w:val="364" w:hRule="atLeast"/>
        </w:trPr>
        <w:tc>
          <w:tcPr>
            <w:tcW w:w="4268" w:type="dxa"/>
            <w:vAlign w:val="top"/>
          </w:tcPr>
          <w:p>
            <w:pPr>
              <w:ind w:left="1901"/>
              <w:spacing w:line="265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0"/>
                <w:position w:val="2"/>
              </w:rPr>
              <w:t>C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  <w:position w:val="2"/>
              </w:rPr>
              <w:t>olor</w:t>
            </w:r>
          </w:p>
        </w:tc>
        <w:tc>
          <w:tcPr>
            <w:tcW w:w="4257" w:type="dxa"/>
            <w:vAlign w:val="top"/>
          </w:tcPr>
          <w:p>
            <w:pPr>
              <w:ind w:left="1226"/>
              <w:spacing w:line="265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3"/>
              </w:rPr>
              <w:t>White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6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3"/>
              </w:rPr>
              <w:t>or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5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3"/>
              </w:rPr>
              <w:t>light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55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position w:val="3"/>
              </w:rPr>
              <w:t>yellow</w:t>
            </w:r>
          </w:p>
        </w:tc>
      </w:tr>
      <w:tr>
        <w:trPr>
          <w:trHeight w:val="363" w:hRule="atLeast"/>
        </w:trPr>
        <w:tc>
          <w:tcPr>
            <w:tcW w:w="4268" w:type="dxa"/>
            <w:vAlign w:val="top"/>
          </w:tcPr>
          <w:p>
            <w:pPr>
              <w:ind w:left="1690"/>
              <w:spacing w:line="268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4"/>
                <w:position w:val="2"/>
              </w:rPr>
              <w:t>C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7"/>
                <w:position w:val="2"/>
              </w:rPr>
              <w:t>haracters</w:t>
            </w:r>
          </w:p>
        </w:tc>
        <w:tc>
          <w:tcPr>
            <w:tcW w:w="4257" w:type="dxa"/>
            <w:vAlign w:val="top"/>
          </w:tcPr>
          <w:p>
            <w:pPr>
              <w:ind w:left="1807"/>
              <w:spacing w:line="268" w:lineRule="exact"/>
              <w:rPr>
                <w:rFonts w:ascii="Times New Roman" w:hAnsi="Times New Roman" w:eastAsia="Times New Roman" w:cs="Times New Roman"/>
                <w:sz w:val="19"/>
                <w:szCs w:val="19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12"/>
                <w:position w:val="2"/>
              </w:rPr>
              <w:t>P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spacing w:val="9"/>
                <w:position w:val="2"/>
              </w:rPr>
              <w:t>owder</w:t>
            </w:r>
          </w:p>
        </w:tc>
      </w:tr>
      <w:tr>
        <w:trPr>
          <w:trHeight w:val="363" w:hRule="atLeast"/>
        </w:trPr>
        <w:tc>
          <w:tcPr>
            <w:tcW w:w="4268" w:type="dxa"/>
            <w:vAlign w:val="top"/>
          </w:tcPr>
          <w:p>
            <w:pPr>
              <w:ind w:left="1922"/>
              <w:spacing w:line="27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"/>
                <w:position w:val="1"/>
              </w:rPr>
              <w:t>O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3"/>
                <w:position w:val="1"/>
              </w:rPr>
              <w:t>dor</w:t>
            </w:r>
          </w:p>
        </w:tc>
        <w:tc>
          <w:tcPr>
            <w:tcW w:w="4257" w:type="dxa"/>
            <w:vAlign w:val="top"/>
          </w:tcPr>
          <w:p>
            <w:pPr>
              <w:ind w:left="1629"/>
              <w:spacing w:line="272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Non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48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irritant</w:t>
            </w:r>
          </w:p>
        </w:tc>
      </w:tr>
      <w:tr>
        <w:trPr>
          <w:trHeight w:val="368" w:hRule="atLeast"/>
        </w:trPr>
        <w:tc>
          <w:tcPr>
            <w:tcW w:w="4268" w:type="dxa"/>
            <w:vAlign w:val="top"/>
          </w:tcPr>
          <w:p>
            <w:pPr>
              <w:ind w:left="1455"/>
              <w:spacing w:line="276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3"/>
              </w:rPr>
              <w:t>Water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60"/>
                <w:position w:val="3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3"/>
              </w:rPr>
              <w:t>solubility</w:t>
            </w:r>
          </w:p>
        </w:tc>
        <w:tc>
          <w:tcPr>
            <w:tcW w:w="4257" w:type="dxa"/>
            <w:vAlign w:val="top"/>
          </w:tcPr>
          <w:p>
            <w:pPr>
              <w:ind w:left="1540"/>
              <w:spacing w:line="276" w:lineRule="exact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Water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spacing w:val="53"/>
                <w:position w:val="1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position w:val="1"/>
              </w:rPr>
              <w:t>soluble</w:t>
            </w:r>
          </w:p>
        </w:tc>
      </w:tr>
    </w:tbl>
    <w:p>
      <w:pPr>
        <w:ind w:left="125"/>
        <w:spacing w:line="317" w:lineRule="exact"/>
        <w:rPr>
          <w:rFonts w:ascii="Times New Roman" w:hAnsi="Times New Roman" w:eastAsia="Times New Roman" w:cs="Times New Roman"/>
          <w:sz w:val="22"/>
          <w:szCs w:val="22"/>
        </w:rPr>
      </w:pPr>
      <w:r>
        <w:rPr>
          <w:rFonts w:ascii="Times New Roman" w:hAnsi="Times New Roman" w:eastAsia="Times New Roman" w:cs="Times New Roman"/>
          <w:sz w:val="22"/>
          <w:szCs w:val="22"/>
          <w:b/>
          <w:bCs/>
          <w:position w:val="4"/>
        </w:rPr>
        <w:t>Section</w:t>
      </w:r>
      <w:r>
        <w:rPr>
          <w:rFonts w:ascii="Times New Roman" w:hAnsi="Times New Roman" w:eastAsia="Times New Roman" w:cs="Times New Roman"/>
          <w:sz w:val="22"/>
          <w:szCs w:val="22"/>
          <w:spacing w:val="4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spacing w:val="40"/>
          <w:position w:val="4"/>
        </w:rPr>
        <w:t>10:</w:t>
      </w:r>
      <w:r>
        <w:rPr>
          <w:rFonts w:ascii="Times New Roman" w:hAnsi="Times New Roman" w:eastAsia="Times New Roman" w:cs="Times New Roman"/>
          <w:sz w:val="22"/>
          <w:szCs w:val="22"/>
          <w:spacing w:val="4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position w:val="4"/>
        </w:rPr>
        <w:t>Stability</w:t>
      </w:r>
      <w:r>
        <w:rPr>
          <w:rFonts w:ascii="Times New Roman" w:hAnsi="Times New Roman" w:eastAsia="Times New Roman" w:cs="Times New Roman"/>
          <w:sz w:val="22"/>
          <w:szCs w:val="22"/>
          <w:spacing w:val="4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position w:val="4"/>
        </w:rPr>
        <w:t>and</w:t>
      </w:r>
      <w:r>
        <w:rPr>
          <w:rFonts w:ascii="Times New Roman" w:hAnsi="Times New Roman" w:eastAsia="Times New Roman" w:cs="Times New Roman"/>
          <w:sz w:val="22"/>
          <w:szCs w:val="22"/>
          <w:spacing w:val="3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2"/>
          <w:szCs w:val="22"/>
          <w:b/>
          <w:bCs/>
          <w:position w:val="4"/>
        </w:rPr>
        <w:t>reactivity</w:t>
      </w:r>
    </w:p>
    <w:p>
      <w:pPr>
        <w:ind w:left="540"/>
        <w:spacing w:before="89" w:line="36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Conditions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avoid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open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fire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high</w:t>
      </w:r>
      <w:r>
        <w:rPr>
          <w:rFonts w:ascii="Times New Roman" w:hAnsi="Times New Roman" w:eastAsia="Times New Roman" w:cs="Times New Roman"/>
          <w:sz w:val="20"/>
          <w:szCs w:val="20"/>
          <w:spacing w:val="19"/>
          <w:position w:val="1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10"/>
        </w:rPr>
        <w:t>heat</w:t>
      </w:r>
      <w:r>
        <w:rPr>
          <w:rFonts w:ascii="Times New Roman" w:hAnsi="Times New Roman" w:eastAsia="Times New Roman" w:cs="Times New Roman"/>
          <w:sz w:val="20"/>
          <w:szCs w:val="20"/>
          <w:spacing w:val="17"/>
          <w:position w:val="10"/>
        </w:rPr>
        <w:t>.</w:t>
      </w:r>
    </w:p>
    <w:p>
      <w:pPr>
        <w:ind w:left="538"/>
        <w:spacing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Incompatible</w:t>
      </w:r>
      <w:r>
        <w:rPr>
          <w:rFonts w:ascii="Times New Roman" w:hAnsi="Times New Roman" w:eastAsia="Times New Roman" w:cs="Times New Roman"/>
          <w:sz w:val="20"/>
          <w:szCs w:val="20"/>
          <w:spacing w:val="3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substance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oxidants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>.</w:t>
      </w:r>
    </w:p>
    <w:p>
      <w:pPr>
        <w:ind w:left="536"/>
        <w:spacing w:before="82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3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decomposition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products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None</w:t>
      </w:r>
      <w:r>
        <w:rPr>
          <w:rFonts w:ascii="Times New Roman" w:hAnsi="Times New Roman" w:eastAsia="Times New Roman" w:cs="Times New Roman"/>
          <w:sz w:val="20"/>
          <w:szCs w:val="20"/>
          <w:spacing w:val="35"/>
          <w:position w:val="4"/>
        </w:rPr>
        <w:t>.</w:t>
      </w:r>
    </w:p>
    <w:p>
      <w:pPr>
        <w:ind w:left="125"/>
        <w:spacing w:before="74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6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4"/>
          <w:position w:val="5"/>
        </w:rPr>
        <w:t>11: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Toxicological</w:t>
      </w:r>
      <w:r>
        <w:rPr>
          <w:rFonts w:ascii="Times New Roman" w:hAnsi="Times New Roman" w:eastAsia="Times New Roman" w:cs="Times New Roman"/>
          <w:sz w:val="23"/>
          <w:szCs w:val="23"/>
          <w:spacing w:val="24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Information</w:t>
      </w:r>
    </w:p>
    <w:p>
      <w:pPr>
        <w:ind w:left="538"/>
        <w:spacing w:before="89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Invasion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route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inhalation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ingestion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>.</w:t>
      </w:r>
    </w:p>
    <w:p>
      <w:pPr>
        <w:ind w:left="536"/>
        <w:spacing w:before="84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Health</w:t>
      </w:r>
      <w:r>
        <w:rPr>
          <w:rFonts w:ascii="Times New Roman" w:hAnsi="Times New Roman" w:eastAsia="Times New Roman" w:cs="Times New Roman"/>
          <w:sz w:val="20"/>
          <w:szCs w:val="20"/>
          <w:spacing w:val="3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hazard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ingestion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may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irritation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mouth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stomach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>.</w:t>
      </w:r>
    </w:p>
    <w:p>
      <w:pPr>
        <w:ind w:left="546"/>
        <w:spacing w:before="8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Long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time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may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slight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redness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itching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skin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.</w:t>
      </w:r>
    </w:p>
    <w:p>
      <w:pPr>
        <w:ind w:left="537"/>
        <w:spacing w:before="79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Eye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contact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eye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irritation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pain</w:t>
      </w:r>
      <w:r>
        <w:rPr>
          <w:rFonts w:ascii="Times New Roman" w:hAnsi="Times New Roman" w:eastAsia="Times New Roman" w:cs="Times New Roman"/>
          <w:sz w:val="20"/>
          <w:szCs w:val="20"/>
          <w:spacing w:val="21"/>
          <w:position w:val="4"/>
        </w:rPr>
        <w:t>.</w:t>
      </w:r>
    </w:p>
    <w:p>
      <w:pPr>
        <w:ind w:left="538"/>
        <w:spacing w:before="81" w:line="28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Ingestion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nausea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vomiting</w:t>
      </w:r>
      <w:r>
        <w:rPr>
          <w:rFonts w:ascii="Times New Roman" w:hAnsi="Times New Roman" w:eastAsia="Times New Roman" w:cs="Times New Roman"/>
          <w:sz w:val="20"/>
          <w:szCs w:val="20"/>
          <w:spacing w:val="26"/>
          <w:position w:val="4"/>
        </w:rPr>
        <w:t>.</w:t>
      </w:r>
    </w:p>
    <w:p>
      <w:pPr>
        <w:ind w:left="538"/>
        <w:spacing w:before="8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Inhalation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cause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cough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itching</w:t>
      </w:r>
      <w:r>
        <w:rPr>
          <w:rFonts w:ascii="Times New Roman" w:hAnsi="Times New Roman" w:eastAsia="Times New Roman" w:cs="Times New Roman"/>
          <w:sz w:val="20"/>
          <w:szCs w:val="20"/>
          <w:spacing w:val="24"/>
          <w:position w:val="4"/>
        </w:rPr>
        <w:t>.</w:t>
      </w:r>
    </w:p>
    <w:p>
      <w:pPr>
        <w:ind w:left="540"/>
        <w:spacing w:before="8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Carcinogenicity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None</w:t>
      </w:r>
      <w:r>
        <w:rPr>
          <w:rFonts w:ascii="Times New Roman" w:hAnsi="Times New Roman" w:eastAsia="Times New Roman" w:cs="Times New Roman"/>
          <w:sz w:val="20"/>
          <w:szCs w:val="20"/>
          <w:spacing w:val="33"/>
          <w:position w:val="4"/>
        </w:rPr>
        <w:t>.</w:t>
      </w:r>
    </w:p>
    <w:p>
      <w:pPr>
        <w:ind w:left="125"/>
        <w:spacing w:before="74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2"/>
          <w:position w:val="5"/>
        </w:rPr>
        <w:t>12: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Ecological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Information</w:t>
      </w:r>
    </w:p>
    <w:p>
      <w:pPr>
        <w:ind w:left="536"/>
        <w:spacing w:before="9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Degradability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substance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not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easily</w:t>
      </w:r>
      <w:r>
        <w:rPr>
          <w:rFonts w:ascii="Times New Roman" w:hAnsi="Times New Roman" w:eastAsia="Times New Roman" w:cs="Times New Roman"/>
          <w:sz w:val="20"/>
          <w:szCs w:val="20"/>
          <w:spacing w:val="30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biodegradable</w:t>
      </w:r>
      <w:r>
        <w:rPr>
          <w:rFonts w:ascii="Times New Roman" w:hAnsi="Times New Roman" w:eastAsia="Times New Roman" w:cs="Times New Roman"/>
          <w:sz w:val="20"/>
          <w:szCs w:val="20"/>
          <w:spacing w:val="28"/>
          <w:position w:val="4"/>
        </w:rPr>
        <w:t>.</w:t>
      </w:r>
    </w:p>
    <w:p>
      <w:pPr>
        <w:ind w:left="537"/>
        <w:spacing w:before="79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Ecotoxicity</w:t>
      </w:r>
      <w:r>
        <w:rPr>
          <w:rFonts w:ascii="Times New Roman" w:hAnsi="Times New Roman" w:eastAsia="Times New Roman" w:cs="Times New Roman"/>
          <w:sz w:val="20"/>
          <w:szCs w:val="20"/>
          <w:spacing w:val="27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This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product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slightly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toxic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organisms</w:t>
      </w:r>
      <w:r>
        <w:rPr>
          <w:rFonts w:ascii="Times New Roman" w:hAnsi="Times New Roman" w:eastAsia="Times New Roman" w:cs="Times New Roman"/>
          <w:sz w:val="20"/>
          <w:szCs w:val="20"/>
          <w:spacing w:val="25"/>
          <w:position w:val="4"/>
        </w:rPr>
        <w:t>.</w:t>
      </w:r>
    </w:p>
    <w:p>
      <w:pPr>
        <w:ind w:left="125"/>
        <w:spacing w:before="74" w:line="332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17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4"/>
          <w:position w:val="2"/>
        </w:rPr>
        <w:t>13:</w:t>
      </w:r>
      <w:r>
        <w:rPr>
          <w:rFonts w:ascii="Times New Roman" w:hAnsi="Times New Roman" w:eastAsia="Times New Roman" w:cs="Times New Roman"/>
          <w:sz w:val="23"/>
          <w:szCs w:val="23"/>
          <w:spacing w:val="1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Disposal</w:t>
      </w:r>
    </w:p>
    <w:p>
      <w:pPr>
        <w:ind w:left="114" w:right="107" w:firstLine="421"/>
        <w:spacing w:before="91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Waste</w:t>
      </w:r>
      <w:r>
        <w:rPr>
          <w:rFonts w:ascii="Times New Roman" w:hAnsi="Times New Roman" w:eastAsia="Times New Roman" w:cs="Times New Roman"/>
          <w:sz w:val="20"/>
          <w:szCs w:val="20"/>
          <w:spacing w:val="4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disposal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method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bury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properly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dispose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according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local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environmental</w:t>
      </w:r>
      <w:r>
        <w:rPr>
          <w:rFonts w:ascii="Times New Roman" w:hAnsi="Times New Roman" w:eastAsia="Times New Roman" w:cs="Times New Roman"/>
          <w:sz w:val="20"/>
          <w:szCs w:val="20"/>
          <w:spacing w:val="3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protection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requirements</w:t>
      </w:r>
      <w:r>
        <w:rPr>
          <w:rFonts w:ascii="Times New Roman" w:hAnsi="Times New Roman" w:eastAsia="Times New Roman" w:cs="Times New Roman"/>
          <w:sz w:val="20"/>
          <w:szCs w:val="20"/>
          <w:spacing w:val="63"/>
        </w:rPr>
        <w:t>.</w:t>
      </w:r>
    </w:p>
    <w:p>
      <w:pPr>
        <w:ind w:left="115" w:right="105" w:firstLine="425"/>
        <w:spacing w:before="7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Contaminated</w:t>
      </w:r>
      <w:r>
        <w:rPr>
          <w:rFonts w:ascii="Times New Roman" w:hAnsi="Times New Roman" w:eastAsia="Times New Roman" w:cs="Times New Roman"/>
          <w:sz w:val="20"/>
          <w:szCs w:val="20"/>
          <w:spacing w:val="6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packaging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it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shall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handled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by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unit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designated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by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5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environmental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management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department</w:t>
      </w:r>
      <w:r>
        <w:rPr>
          <w:rFonts w:ascii="Times New Roman" w:hAnsi="Times New Roman" w:eastAsia="Times New Roman" w:cs="Times New Roman"/>
          <w:sz w:val="20"/>
          <w:szCs w:val="20"/>
          <w:spacing w:val="54"/>
        </w:rPr>
        <w:t>.</w:t>
      </w:r>
    </w:p>
    <w:p>
      <w:pPr>
        <w:sectPr>
          <w:headerReference w:type="default" r:id="rId2"/>
          <w:pgSz w:w="11906" w:h="16839"/>
          <w:pgMar w:top="1091" w:right="1691" w:bottom="0" w:left="1684" w:header="895" w:footer="0" w:gutter="0"/>
        </w:sectPr>
        <w:rPr/>
      </w:pPr>
    </w:p>
    <w:p>
      <w:pPr>
        <w:spacing w:line="251" w:lineRule="auto"/>
        <w:rPr>
          <w:rFonts w:ascii="Arial"/>
          <w:sz w:val="21"/>
        </w:rPr>
      </w:pPr>
      <w:r/>
    </w:p>
    <w:p>
      <w:pPr>
        <w:ind w:left="24"/>
        <w:spacing w:before="67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3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2"/>
          <w:position w:val="5"/>
        </w:rPr>
        <w:t>14: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Transport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Information</w:t>
      </w:r>
    </w:p>
    <w:p>
      <w:pPr>
        <w:ind w:left="19" w:right="21" w:firstLine="418"/>
        <w:spacing w:before="87" w:line="377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This</w:t>
      </w:r>
      <w:r>
        <w:rPr>
          <w:rFonts w:ascii="Times New Roman" w:hAnsi="Times New Roman" w:eastAsia="Times New Roman" w:cs="Times New Roman"/>
          <w:sz w:val="20"/>
          <w:szCs w:val="20"/>
          <w:spacing w:val="6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product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not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listed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International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Regulations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Transport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6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Dangerous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Goods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IMDG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IATA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>,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ADR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RID</w:t>
      </w:r>
      <w:r>
        <w:rPr>
          <w:rFonts w:ascii="Times New Roman" w:hAnsi="Times New Roman" w:eastAsia="Times New Roman" w:cs="Times New Roman"/>
          <w:sz w:val="20"/>
          <w:szCs w:val="20"/>
          <w:spacing w:val="15"/>
        </w:rPr>
        <w:t>).</w:t>
      </w:r>
    </w:p>
    <w:p>
      <w:pPr>
        <w:ind w:left="435"/>
        <w:spacing w:before="3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Packaging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powder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is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packed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2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bags</w:t>
      </w:r>
      <w:r>
        <w:rPr>
          <w:rFonts w:ascii="Times New Roman" w:hAnsi="Times New Roman" w:eastAsia="Times New Roman" w:cs="Times New Roman"/>
          <w:sz w:val="20"/>
          <w:szCs w:val="20"/>
          <w:spacing w:val="20"/>
          <w:position w:val="4"/>
        </w:rPr>
        <w:t>.</w:t>
      </w:r>
    </w:p>
    <w:p>
      <w:pPr>
        <w:ind w:left="24"/>
        <w:spacing w:before="74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25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22"/>
          <w:position w:val="5"/>
        </w:rPr>
        <w:t>15: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Regulatory</w:t>
      </w:r>
      <w:r>
        <w:rPr>
          <w:rFonts w:ascii="Times New Roman" w:hAnsi="Times New Roman" w:eastAsia="Times New Roman" w:cs="Times New Roman"/>
          <w:sz w:val="23"/>
          <w:szCs w:val="23"/>
          <w:spacing w:val="22"/>
          <w:position w:val="5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5"/>
        </w:rPr>
        <w:t>Information</w:t>
      </w:r>
    </w:p>
    <w:p>
      <w:pPr>
        <w:ind w:left="435"/>
        <w:spacing w:before="90" w:line="282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Regulations</w:t>
      </w:r>
      <w:r>
        <w:rPr>
          <w:rFonts w:ascii="Times New Roman" w:hAnsi="Times New Roman" w:eastAsia="Times New Roman" w:cs="Times New Roman"/>
          <w:sz w:val="20"/>
          <w:szCs w:val="20"/>
          <w:spacing w:val="41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Safety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Management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39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Chemicals</w:t>
      </w:r>
    </w:p>
    <w:p>
      <w:pPr>
        <w:ind w:left="15" w:firstLine="420"/>
        <w:spacing w:before="81" w:line="378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Detailed</w:t>
      </w:r>
      <w:r>
        <w:rPr>
          <w:rFonts w:ascii="Times New Roman" w:hAnsi="Times New Roman" w:eastAsia="Times New Roman" w:cs="Times New Roman"/>
          <w:sz w:val="20"/>
          <w:szCs w:val="20"/>
          <w:spacing w:val="29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Rules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Implementation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Regulations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on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the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Safety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Management</w:t>
      </w:r>
      <w:r>
        <w:rPr>
          <w:rFonts w:ascii="Times New Roman" w:hAnsi="Times New Roman" w:eastAsia="Times New Roman" w:cs="Times New Roman"/>
          <w:sz w:val="20"/>
          <w:szCs w:val="20"/>
          <w:spacing w:val="21"/>
        </w:rPr>
        <w:t xml:space="preserve"> 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8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Chemicals</w:t>
      </w:r>
    </w:p>
    <w:p>
      <w:pPr>
        <w:ind w:left="439" w:right="1178"/>
        <w:spacing w:before="1" w:line="371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Classification</w:t>
      </w:r>
      <w:r>
        <w:rPr>
          <w:rFonts w:ascii="Times New Roman" w:hAnsi="Times New Roman" w:eastAsia="Times New Roman" w:cs="Times New Roman"/>
          <w:sz w:val="20"/>
          <w:szCs w:val="20"/>
          <w:spacing w:val="23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Marking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Common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Chemicals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16"/>
        </w:rPr>
        <w:t>13690-2009)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General</w:t>
      </w:r>
      <w:r>
        <w:rPr>
          <w:rFonts w:ascii="Times New Roman" w:hAnsi="Times New Roman" w:eastAsia="Times New Roman" w:cs="Times New Roman"/>
          <w:sz w:val="20"/>
          <w:szCs w:val="20"/>
          <w:spacing w:val="17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Rules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Storage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Common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Chemicals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>(</w:t>
      </w:r>
      <w:r>
        <w:rPr>
          <w:rFonts w:ascii="Times New Roman" w:hAnsi="Times New Roman" w:eastAsia="Times New Roman" w:cs="Times New Roman"/>
          <w:sz w:val="20"/>
          <w:szCs w:val="20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>15603-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2"/>
        </w:rPr>
        <w:t>1995)</w:t>
      </w:r>
    </w:p>
    <w:p>
      <w:pPr>
        <w:ind w:left="439"/>
        <w:spacing w:before="11"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General</w:t>
      </w:r>
      <w:r>
        <w:rPr>
          <w:rFonts w:ascii="Times New Roman" w:hAnsi="Times New Roman" w:eastAsia="Times New Roman" w:cs="Times New Roman"/>
          <w:sz w:val="20"/>
          <w:szCs w:val="20"/>
          <w:spacing w:val="23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technical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requirements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for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transport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packaging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of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Hazardous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goods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>(</w:t>
      </w:r>
      <w:r>
        <w:rPr>
          <w:rFonts w:ascii="Times New Roman" w:hAnsi="Times New Roman" w:eastAsia="Times New Roman" w:cs="Times New Roman"/>
          <w:sz w:val="20"/>
          <w:szCs w:val="20"/>
          <w:position w:val="4"/>
        </w:rPr>
        <w:t>GB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>12463-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14"/>
          <w:position w:val="4"/>
        </w:rPr>
        <w:t>1990)</w:t>
      </w:r>
    </w:p>
    <w:p>
      <w:pPr>
        <w:ind w:left="24"/>
        <w:spacing w:before="74" w:line="331" w:lineRule="exact"/>
        <w:rPr>
          <w:rFonts w:ascii="Times New Roman" w:hAnsi="Times New Roman" w:eastAsia="Times New Roman" w:cs="Times New Roman"/>
          <w:sz w:val="23"/>
          <w:szCs w:val="23"/>
        </w:rPr>
      </w:pP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Section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spacing w:val="19"/>
          <w:position w:val="2"/>
        </w:rPr>
        <w:t>16:</w:t>
      </w:r>
      <w:r>
        <w:rPr>
          <w:rFonts w:ascii="Times New Roman" w:hAnsi="Times New Roman" w:eastAsia="Times New Roman" w:cs="Times New Roman"/>
          <w:sz w:val="23"/>
          <w:szCs w:val="23"/>
          <w:spacing w:val="19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Other</w:t>
      </w:r>
      <w:r>
        <w:rPr>
          <w:rFonts w:ascii="Times New Roman" w:hAnsi="Times New Roman" w:eastAsia="Times New Roman" w:cs="Times New Roman"/>
          <w:sz w:val="23"/>
          <w:szCs w:val="23"/>
          <w:spacing w:val="1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3"/>
          <w:szCs w:val="23"/>
          <w:b/>
          <w:bCs/>
          <w:position w:val="2"/>
        </w:rPr>
        <w:t>Information</w:t>
      </w:r>
    </w:p>
    <w:p>
      <w:pPr>
        <w:ind w:left="436"/>
        <w:spacing w:before="91" w:line="363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8"/>
        </w:rPr>
        <w:t>Issue</w:t>
      </w:r>
      <w:r>
        <w:rPr>
          <w:rFonts w:ascii="Times New Roman" w:hAnsi="Times New Roman" w:eastAsia="Times New Roman" w:cs="Times New Roman"/>
          <w:sz w:val="20"/>
          <w:szCs w:val="20"/>
          <w:spacing w:val="6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8"/>
        </w:rPr>
        <w:t>date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8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8"/>
        </w:rPr>
        <w:t>2020/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3"/>
          <w:position w:val="8"/>
        </w:rPr>
        <w:t>11/01.</w:t>
      </w:r>
    </w:p>
    <w:p>
      <w:pPr>
        <w:ind w:left="435"/>
        <w:spacing w:line="281" w:lineRule="exact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Revision</w:t>
      </w:r>
      <w:r>
        <w:rPr>
          <w:rFonts w:ascii="Times New Roman" w:hAnsi="Times New Roman" w:eastAsia="Times New Roman" w:cs="Times New Roman"/>
          <w:sz w:val="20"/>
          <w:szCs w:val="20"/>
          <w:spacing w:val="8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position w:val="2"/>
        </w:rPr>
        <w:t>date</w:t>
      </w:r>
      <w:r>
        <w:rPr>
          <w:rFonts w:ascii="Times New Roman" w:hAnsi="Times New Roman" w:eastAsia="Times New Roman" w:cs="Times New Roman"/>
          <w:sz w:val="20"/>
          <w:szCs w:val="20"/>
          <w:spacing w:val="5"/>
          <w:position w:val="2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>2020/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  <w:spacing w:val="4"/>
          <w:position w:val="2"/>
        </w:rPr>
        <w:t>11/01.</w:t>
      </w:r>
    </w:p>
    <w:p>
      <w:pPr>
        <w:ind w:left="17" w:right="22" w:firstLine="417"/>
        <w:spacing w:before="81" w:line="374" w:lineRule="auto"/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eastAsia="Times New Roman" w:cs="Times New Roman"/>
          <w:sz w:val="20"/>
          <w:szCs w:val="20"/>
        </w:rPr>
        <w:t>Recommended</w:t>
      </w:r>
      <w:r>
        <w:rPr>
          <w:rFonts w:ascii="Times New Roman" w:hAnsi="Times New Roman" w:eastAsia="Times New Roman" w:cs="Times New Roman"/>
          <w:sz w:val="20"/>
          <w:szCs w:val="20"/>
          <w:spacing w:val="51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restricted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use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>: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Please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refer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to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other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products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and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>/</w:t>
      </w:r>
      <w:r>
        <w:rPr>
          <w:rFonts w:ascii="Times New Roman" w:hAnsi="Times New Roman" w:eastAsia="Times New Roman" w:cs="Times New Roman"/>
          <w:sz w:val="20"/>
          <w:szCs w:val="20"/>
        </w:rPr>
        <w:t>or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product</w:t>
      </w:r>
      <w:r>
        <w:rPr>
          <w:rFonts w:ascii="Times New Roman" w:hAnsi="Times New Roman" w:eastAsia="Times New Roman" w:cs="Times New Roman"/>
          <w:sz w:val="20"/>
          <w:szCs w:val="20"/>
          <w:spacing w:val="48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application</w:t>
      </w:r>
      <w:r>
        <w:rPr>
          <w:rFonts w:ascii="Times New Roman" w:hAnsi="Times New Roman" w:eastAsia="Times New Roman" w:cs="Times New Roman"/>
          <w:sz w:val="20"/>
          <w:szCs w:val="20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information</w:t>
      </w:r>
      <w:r>
        <w:rPr>
          <w:rFonts w:ascii="Times New Roman" w:hAnsi="Times New Roman" w:eastAsia="Times New Roman" w:cs="Times New Roman"/>
          <w:sz w:val="20"/>
          <w:szCs w:val="20"/>
          <w:spacing w:val="27"/>
        </w:rPr>
        <w:t>.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This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product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can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only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be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used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 xml:space="preserve"> </w:t>
      </w:r>
      <w:r>
        <w:rPr>
          <w:rFonts w:ascii="Times New Roman" w:hAnsi="Times New Roman" w:eastAsia="Times New Roman" w:cs="Times New Roman"/>
          <w:sz w:val="20"/>
          <w:szCs w:val="20"/>
        </w:rPr>
        <w:t>industry</w:t>
      </w:r>
      <w:r>
        <w:rPr>
          <w:rFonts w:ascii="Times New Roman" w:hAnsi="Times New Roman" w:eastAsia="Times New Roman" w:cs="Times New Roman"/>
          <w:sz w:val="20"/>
          <w:szCs w:val="20"/>
          <w:spacing w:val="22"/>
        </w:rPr>
        <w:t>.</w:t>
      </w:r>
    </w:p>
    <w:sectPr>
      <w:headerReference w:type="default" r:id="rId3"/>
      <w:pgSz w:w="11906" w:h="16839"/>
      <w:pgMar w:top="1091" w:right="1775" w:bottom="0" w:left="1785" w:header="895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pict>
        <v:shape id="_x0000_s1" style="position:absolute;margin-left:89.85pt;margin-top:53.85pt;mso-position-vertical-relative:page;mso-position-horizontal-relative:page;width:415.65pt;height:0.75pt;z-index:251658240;" o:allowincell="f" fillcolor="#000000" filled="true" stroked="false" coordsize="8312,15" coordorigin="0,0" path="m,l8312,0l8312,14l0,14l0,0xe"/>
      </w:pict>
    </w:r>
    <w:r>
      <w:rPr>
        <w:rFonts w:ascii="Times New Roman" w:hAnsi="Times New Roman" w:eastAsia="Times New Roman" w:cs="Times New Roman"/>
        <w:sz w:val="17"/>
        <w:szCs w:val="17"/>
        <w:spacing w:val="-1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1"/>
      </w:rPr>
      <w:t xml:space="preserve">   </w:t>
    </w:r>
    <w:r>
      <w:rPr>
        <w:rFonts w:ascii="Times New Roman" w:hAnsi="Times New Roman" w:eastAsia="Times New Roman" w:cs="Times New Roman"/>
        <w:sz w:val="17"/>
        <w:szCs w:val="17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7"/>
        <w:szCs w:val="17"/>
      </w:rPr>
      <w:t>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136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pict>
        <v:shape id="_x0000_s2" style="position:absolute;margin-left:89.85pt;margin-top:53.85pt;mso-position-vertical-relative:page;mso-position-horizontal-relative:page;width:415.65pt;height:0.75pt;z-index:251659264;" o:allowincell="f" fillcolor="#000000" filled="true" stroked="false" coordsize="8312,15" coordorigin="0,0" path="m,l8312,0l8312,14l0,14l0,0xe"/>
      </w:pict>
    </w:r>
    <w:r>
      <w:rPr>
        <w:rFonts w:ascii="Times New Roman" w:hAnsi="Times New Roman" w:eastAsia="Times New Roman" w:cs="Times New Roman"/>
        <w:sz w:val="17"/>
        <w:szCs w:val="17"/>
        <w:spacing w:val="-1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1"/>
      </w:rPr>
      <w:t xml:space="preserve">   </w:t>
    </w:r>
    <w:r>
      <w:rPr>
        <w:rFonts w:ascii="Times New Roman" w:hAnsi="Times New Roman" w:eastAsia="Times New Roman" w:cs="Times New Roman"/>
        <w:sz w:val="17"/>
        <w:szCs w:val="17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7"/>
        <w:szCs w:val="17"/>
      </w:rPr>
      <w:t>2</w:t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ind w:left="35"/>
      <w:spacing w:line="196" w:lineRule="auto"/>
      <w:rPr>
        <w:rFonts w:ascii="Times New Roman" w:hAnsi="Times New Roman" w:eastAsia="Times New Roman" w:cs="Times New Roman"/>
        <w:sz w:val="17"/>
        <w:szCs w:val="17"/>
      </w:rPr>
    </w:pPr>
    <w:r>
      <w:pict>
        <v:shape id="_x0000_s3" style="position:absolute;margin-left:89.85pt;margin-top:53.85pt;mso-position-vertical-relative:page;mso-position-horizontal-relative:page;width:415.65pt;height:0.75pt;z-index:251660288;" o:allowincell="f" fillcolor="#000000" filled="true" stroked="false" coordsize="8312,15" coordorigin="0,0" path="m,l8312,0l8312,14l0,14l0,0xe"/>
      </w:pict>
    </w:r>
    <w:r>
      <w:rPr>
        <w:rFonts w:ascii="Times New Roman" w:hAnsi="Times New Roman" w:eastAsia="Times New Roman" w:cs="Times New Roman"/>
        <w:sz w:val="17"/>
        <w:szCs w:val="17"/>
        <w:spacing w:val="-1"/>
      </w:rPr>
      <w:t>1</w:t>
    </w:r>
    <w:r>
      <w:rPr>
        <w:rFonts w:ascii="Times New Roman" w:hAnsi="Times New Roman" w:eastAsia="Times New Roman" w:cs="Times New Roman"/>
        <w:sz w:val="17"/>
        <w:szCs w:val="17"/>
        <w:spacing w:val="-1"/>
      </w:rPr>
      <w:t xml:space="preserve">   </w:t>
    </w:r>
    <w:r>
      <w:rPr>
        <w:rFonts w:ascii="Times New Roman" w:hAnsi="Times New Roman" w:eastAsia="Times New Roman" w:cs="Times New Roman"/>
        <w:sz w:val="17"/>
        <w:szCs w:val="17"/>
      </w:rPr>
      <w:t xml:space="preserve">                                                                                                                                                                                            </w:t>
    </w:r>
    <w:r>
      <w:rPr>
        <w:rFonts w:ascii="Times New Roman" w:hAnsi="Times New Roman" w:eastAsia="Times New Roman" w:cs="Times New Roman"/>
        <w:sz w:val="17"/>
        <w:szCs w:val="17"/>
      </w:rPr>
      <w:t>2</w:t>
    </w:r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color w:val="000000"/>
        <w:kern w:val="0"/>
        <w:snapToGrid w:val="0"/>
      </w:rPr>
    </w:rPrDefault>
  </w:docDefaults>
  <w:style w:type="paragraph" w:styleId="1" w:default="1">
    <w:name w:val="Normal"/>
    <w:semiHidden/>
    <w:qFormat/>
    <w:pPr>
      <w:spacing w:line="240" w:lineRule="w: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2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styles" Target="styles.xml"/><Relationship Id="rId4" Type="http://schemas.openxmlformats.org/officeDocument/2006/relationships/settings" Target="settings.xml"/><Relationship Id="rId3" Type="http://schemas.openxmlformats.org/officeDocument/2006/relationships/header" Target="header3.xml"/><Relationship Id="rId2" Type="http://schemas.openxmlformats.org/officeDocument/2006/relationships/header" Target="header2.xml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>
  <ap:Application>WPS 文字</ap:Applicat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dcterms:created xsi:type="dcterms:W3CDTF">2023-03-08T10:16:51Z</dcterms:creat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E94486CC-9CD1-11EB-B3E1-52540006F7B4}" pid="2" name="CRO">
    <vt:lpwstr>wqlLaW5nc29mdCBQREYgdG8gV1BTIDgw</vt:lpwstr>
  </op:property>
  <op:property fmtid="{E94486CC-9CD1-11EB-B3E1-52540006F7B4}" pid="3" name="Created">
    <vt:filetime>2023-03-13T16:23:01</vt:filetime>
  </op:property>
</op:Properties>
</file>