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E2" w:rsidRDefault="003415E6" w:rsidP="00434BDF">
      <w:pPr>
        <w:spacing w:line="360" w:lineRule="auto"/>
        <w:rPr>
          <w:rFonts w:ascii="Times New Roman" w:eastAsia="宋体" w:hAnsi="Times New Roman" w:cs="Times New Roman"/>
          <w:b/>
          <w:sz w:val="30"/>
          <w:szCs w:val="30"/>
        </w:rPr>
      </w:pPr>
      <w:r>
        <w:rPr>
          <w:rFonts w:ascii="Times New Roman" w:eastAsia="宋体" w:hAnsi="Times New Roman" w:cs="Times New Roman"/>
          <w:b/>
          <w:sz w:val="30"/>
          <w:szCs w:val="30"/>
        </w:rPr>
        <w:t>Anti-channeling agent</w:t>
      </w:r>
      <w:r w:rsidR="00087124" w:rsidRPr="00370834">
        <w:rPr>
          <w:rFonts w:ascii="Times New Roman" w:eastAsia="宋体" w:hAnsi="Times New Roman" w:cs="Times New Roman"/>
          <w:b/>
          <w:sz w:val="30"/>
          <w:szCs w:val="30"/>
        </w:rPr>
        <w:t xml:space="preserve"> FC-AG02L</w:t>
      </w:r>
    </w:p>
    <w:p w:rsidR="00370834" w:rsidRPr="00370834" w:rsidRDefault="00370834" w:rsidP="00434BDF">
      <w:pPr>
        <w:spacing w:line="360" w:lineRule="auto"/>
        <w:rPr>
          <w:rFonts w:ascii="Times New Roman" w:eastAsia="宋体" w:hAnsi="Times New Roman" w:cs="Times New Roman"/>
          <w:b/>
          <w:sz w:val="30"/>
          <w:szCs w:val="30"/>
        </w:rPr>
      </w:pPr>
    </w:p>
    <w:p w:rsidR="006F14E2" w:rsidRPr="00370834" w:rsidRDefault="00087124" w:rsidP="00434BDF">
      <w:pPr>
        <w:autoSpaceDE w:val="0"/>
        <w:autoSpaceDN w:val="0"/>
        <w:adjustRightInd w:val="0"/>
        <w:snapToGrid w:val="0"/>
        <w:spacing w:line="360" w:lineRule="auto"/>
        <w:jc w:val="center"/>
        <w:rPr>
          <w:rFonts w:ascii="Times New Roman" w:eastAsia="宋体" w:hAnsi="Times New Roman" w:cs="Times New Roman"/>
          <w:b/>
          <w:color w:val="000000"/>
          <w:kern w:val="0"/>
          <w:sz w:val="30"/>
          <w:szCs w:val="30"/>
        </w:rPr>
      </w:pPr>
      <w:r w:rsidRPr="00370834">
        <w:rPr>
          <w:rFonts w:ascii="Times New Roman" w:eastAsia="宋体" w:hAnsi="Times New Roman" w:cs="Times New Roman"/>
          <w:b/>
          <w:color w:val="000000"/>
          <w:kern w:val="0"/>
          <w:sz w:val="30"/>
          <w:szCs w:val="30"/>
        </w:rPr>
        <w:t>Chemical Safety Data Sheet</w:t>
      </w:r>
    </w:p>
    <w:p w:rsidR="006F14E2" w:rsidRPr="00370834" w:rsidRDefault="00087124" w:rsidP="00434BDF">
      <w:pPr>
        <w:widowControl/>
        <w:spacing w:line="360" w:lineRule="auto"/>
        <w:jc w:val="center"/>
        <w:rPr>
          <w:rFonts w:ascii="Times New Roman" w:eastAsia="宋体" w:hAnsi="Times New Roman"/>
          <w:sz w:val="24"/>
          <w:szCs w:val="24"/>
        </w:rPr>
      </w:pPr>
      <w:r w:rsidRPr="00370834">
        <w:rPr>
          <w:rFonts w:ascii="Times New Roman" w:eastAsia="宋体" w:hAnsi="Times New Roman" w:cs="Times New Roman" w:hint="eastAsia"/>
          <w:b/>
          <w:color w:val="000000"/>
          <w:kern w:val="0"/>
          <w:sz w:val="24"/>
          <w:szCs w:val="24"/>
        </w:rPr>
        <w:t>Section 1: Identification of the chemical and of the company/undertaking</w:t>
      </w:r>
    </w:p>
    <w:p w:rsidR="006F14E2" w:rsidRPr="00370834" w:rsidRDefault="00087124" w:rsidP="00434BDF">
      <w:pPr>
        <w:spacing w:line="360" w:lineRule="auto"/>
        <w:rPr>
          <w:rFonts w:ascii="Times New Roman" w:eastAsia="宋体" w:hAnsi="Times New Roman" w:cs="Times New Roman"/>
        </w:rPr>
      </w:pPr>
      <w:r w:rsidRPr="00370834">
        <w:rPr>
          <w:rFonts w:ascii="Times New Roman" w:eastAsia="宋体" w:hAnsi="Times New Roman" w:cs="Times New Roman"/>
          <w:b/>
          <w:bCs/>
        </w:rPr>
        <w:t xml:space="preserve">Chinese name of </w:t>
      </w:r>
      <w:r w:rsidRPr="00773378">
        <w:rPr>
          <w:rFonts w:ascii="Times New Roman" w:eastAsia="宋体" w:hAnsi="Times New Roman" w:cs="Times New Roman"/>
          <w:b/>
          <w:bCs/>
        </w:rPr>
        <w:t>che</w:t>
      </w:r>
      <w:r w:rsidRPr="00773378">
        <w:rPr>
          <w:rFonts w:ascii="Times New Roman" w:eastAsia="宋体" w:hAnsi="Times New Roman" w:cs="Times New Roman"/>
          <w:b/>
        </w:rPr>
        <w:t xml:space="preserve">mical: </w:t>
      </w:r>
      <w:r w:rsidRPr="00370834">
        <w:rPr>
          <w:rFonts w:ascii="Times New Roman" w:eastAsia="宋体" w:hAnsi="Times New Roman" w:cs="Times New Roman"/>
        </w:rPr>
        <w:t>Anti-channeling</w:t>
      </w:r>
      <w:r w:rsidRPr="00370834">
        <w:rPr>
          <w:rFonts w:ascii="Times New Roman" w:eastAsia="宋体" w:hAnsi="Times New Roman" w:cs="Times New Roman" w:hint="eastAsia"/>
        </w:rPr>
        <w:t xml:space="preserve"> </w:t>
      </w:r>
      <w:r w:rsidRPr="00370834">
        <w:rPr>
          <w:rFonts w:ascii="Times New Roman" w:eastAsia="宋体" w:hAnsi="Times New Roman" w:cs="Times New Roman"/>
        </w:rPr>
        <w:t xml:space="preserve">agent </w:t>
      </w:r>
      <w:r w:rsidR="00603B88" w:rsidRPr="00603B88">
        <w:rPr>
          <w:rFonts w:ascii="Times New Roman" w:eastAsia="宋体" w:hAnsi="Times New Roman" w:cs="Times New Roman"/>
        </w:rPr>
        <w:t>FC-AG02L</w:t>
      </w:r>
    </w:p>
    <w:p w:rsidR="006F14E2" w:rsidRPr="00370834" w:rsidRDefault="00087124" w:rsidP="00434BDF">
      <w:pPr>
        <w:spacing w:line="360" w:lineRule="auto"/>
        <w:rPr>
          <w:rFonts w:ascii="Times New Roman" w:eastAsia="宋体" w:hAnsi="Times New Roman" w:cs="Times New Roman"/>
        </w:rPr>
      </w:pPr>
      <w:r w:rsidRPr="00370834">
        <w:rPr>
          <w:rFonts w:ascii="Times New Roman" w:eastAsia="宋体" w:hAnsi="Times New Roman" w:cs="Times New Roman"/>
          <w:b/>
          <w:bCs/>
        </w:rPr>
        <w:t>English name of chemicals:</w:t>
      </w:r>
      <w:r w:rsidRPr="00370834">
        <w:rPr>
          <w:rFonts w:ascii="Times New Roman" w:eastAsia="宋体" w:hAnsi="Times New Roman" w:cs="Times New Roman"/>
        </w:rPr>
        <w:t xml:space="preserve"> Anti-channeling</w:t>
      </w:r>
      <w:r w:rsidRPr="00370834">
        <w:rPr>
          <w:rFonts w:ascii="Times New Roman" w:eastAsia="宋体" w:hAnsi="Times New Roman" w:cs="Times New Roman" w:hint="eastAsia"/>
        </w:rPr>
        <w:t xml:space="preserve"> </w:t>
      </w:r>
      <w:r w:rsidRPr="00370834">
        <w:rPr>
          <w:rFonts w:ascii="Times New Roman" w:eastAsia="宋体" w:hAnsi="Times New Roman" w:cs="Times New Roman"/>
        </w:rPr>
        <w:t>agent</w:t>
      </w:r>
    </w:p>
    <w:p w:rsidR="006F14E2" w:rsidRPr="00370834" w:rsidRDefault="00087124" w:rsidP="00434BDF">
      <w:pPr>
        <w:spacing w:line="360" w:lineRule="auto"/>
        <w:rPr>
          <w:rFonts w:ascii="Times New Roman" w:eastAsia="宋体" w:hAnsi="Times New Roman" w:cs="Times New Roman"/>
        </w:rPr>
      </w:pPr>
      <w:r w:rsidRPr="00370834">
        <w:rPr>
          <w:rFonts w:ascii="Times New Roman" w:eastAsia="宋体" w:hAnsi="Times New Roman" w:cs="Times New Roman"/>
          <w:b/>
          <w:bCs/>
        </w:rPr>
        <w:t xml:space="preserve">Product code: </w:t>
      </w:r>
      <w:r w:rsidRPr="00370834">
        <w:rPr>
          <w:rFonts w:ascii="Times New Roman" w:eastAsia="宋体" w:hAnsi="Times New Roman" w:hint="eastAsia"/>
          <w:color w:val="000000"/>
          <w:kern w:val="0"/>
          <w:szCs w:val="21"/>
        </w:rPr>
        <w:t>FC-AG02L</w:t>
      </w:r>
      <w:bookmarkStart w:id="0" w:name="_GoBack"/>
    </w:p>
    <w:bookmarkEnd w:id="0"/>
    <w:p w:rsidR="006F14E2" w:rsidRPr="00370834" w:rsidRDefault="00087124" w:rsidP="00434BDF">
      <w:pPr>
        <w:spacing w:line="360" w:lineRule="auto"/>
        <w:rPr>
          <w:rFonts w:ascii="Times New Roman" w:eastAsia="宋体" w:hAnsi="Times New Roman" w:cs="Times New Roman"/>
        </w:rPr>
      </w:pPr>
      <w:r w:rsidRPr="00370834">
        <w:rPr>
          <w:rFonts w:ascii="Times New Roman" w:eastAsia="宋体" w:hAnsi="Times New Roman" w:cs="Times New Roman"/>
          <w:b/>
          <w:bCs/>
        </w:rPr>
        <w:t>Recommend</w:t>
      </w:r>
      <w:r w:rsidRPr="00370834">
        <w:rPr>
          <w:rFonts w:ascii="Times New Roman" w:eastAsia="宋体" w:hAnsi="Times New Roman" w:cs="Times New Roman" w:hint="eastAsia"/>
          <w:b/>
          <w:bCs/>
        </w:rPr>
        <w:t>ed</w:t>
      </w:r>
      <w:r w:rsidRPr="00370834">
        <w:rPr>
          <w:rFonts w:ascii="Times New Roman" w:eastAsia="宋体" w:hAnsi="Times New Roman" w:cs="Times New Roman"/>
          <w:b/>
          <w:bCs/>
        </w:rPr>
        <w:t xml:space="preserve"> and restricted use of the product: </w:t>
      </w:r>
      <w:r w:rsidRPr="00370834">
        <w:rPr>
          <w:rFonts w:ascii="Times New Roman" w:eastAsia="宋体" w:hAnsi="Times New Roman" w:cs="Times New Roman" w:hint="eastAsia"/>
        </w:rPr>
        <w:t>P</w:t>
      </w:r>
      <w:r w:rsidRPr="00370834">
        <w:rPr>
          <w:rFonts w:ascii="Times New Roman" w:eastAsia="宋体" w:hAnsi="Times New Roman" w:cs="Times New Roman"/>
        </w:rPr>
        <w:t>revent water channeling</w:t>
      </w:r>
      <w:r w:rsidRPr="00370834">
        <w:rPr>
          <w:rFonts w:ascii="Times New Roman" w:eastAsia="宋体" w:hAnsi="Times New Roman" w:cs="Times New Roman" w:hint="eastAsia"/>
        </w:rPr>
        <w:t xml:space="preserve"> and </w:t>
      </w:r>
      <w:r w:rsidRPr="00370834">
        <w:rPr>
          <w:rFonts w:ascii="Times New Roman" w:eastAsia="宋体" w:hAnsi="Times New Roman" w:cs="Times New Roman"/>
        </w:rPr>
        <w:t>gas channeling</w:t>
      </w:r>
      <w:r w:rsidRPr="00370834">
        <w:rPr>
          <w:rFonts w:ascii="Times New Roman" w:eastAsia="宋体" w:hAnsi="Times New Roman" w:cs="Times New Roman" w:hint="eastAsia"/>
        </w:rPr>
        <w:t>.</w:t>
      </w:r>
    </w:p>
    <w:p w:rsidR="006F14E2" w:rsidRPr="00370834" w:rsidRDefault="00087124" w:rsidP="00434BDF">
      <w:pPr>
        <w:widowControl/>
        <w:spacing w:line="360" w:lineRule="auto"/>
        <w:jc w:val="center"/>
        <w:rPr>
          <w:rFonts w:ascii="Times New Roman" w:eastAsia="宋体" w:hAnsi="Times New Roman" w:cs="Times New Roman"/>
          <w:b/>
          <w:color w:val="000000"/>
          <w:kern w:val="0"/>
          <w:sz w:val="24"/>
          <w:szCs w:val="24"/>
        </w:rPr>
      </w:pPr>
      <w:r w:rsidRPr="00370834">
        <w:rPr>
          <w:rFonts w:ascii="Times New Roman" w:eastAsia="宋体" w:hAnsi="Times New Roman" w:cs="Times New Roman" w:hint="eastAsia"/>
          <w:b/>
          <w:color w:val="000000"/>
          <w:kern w:val="0"/>
          <w:sz w:val="24"/>
          <w:szCs w:val="24"/>
        </w:rPr>
        <w:t>Section 2:</w:t>
      </w:r>
      <w:r w:rsidRPr="00370834">
        <w:rPr>
          <w:rFonts w:ascii="Times New Roman" w:eastAsia="宋体" w:hAnsi="Times New Roman" w:cs="Times New Roman"/>
          <w:b/>
          <w:color w:val="000000"/>
          <w:kern w:val="0"/>
          <w:sz w:val="24"/>
          <w:szCs w:val="24"/>
        </w:rPr>
        <w:t xml:space="preserve"> Hazard Overview</w:t>
      </w:r>
    </w:p>
    <w:p w:rsidR="006F14E2" w:rsidRPr="00370834" w:rsidRDefault="00087124" w:rsidP="00434BDF">
      <w:pPr>
        <w:spacing w:line="360" w:lineRule="auto"/>
        <w:rPr>
          <w:rFonts w:ascii="Times New Roman" w:eastAsia="宋体" w:hAnsi="Times New Roman" w:cs="Times New Roman"/>
        </w:rPr>
      </w:pPr>
      <w:r w:rsidRPr="00370834">
        <w:rPr>
          <w:rFonts w:ascii="Times New Roman" w:eastAsia="宋体" w:hAnsi="Times New Roman" w:cs="Times New Roman"/>
          <w:b/>
          <w:bCs/>
        </w:rPr>
        <w:t>GHS hazard category:</w:t>
      </w:r>
      <w:r w:rsidRPr="00370834">
        <w:rPr>
          <w:rFonts w:ascii="Times New Roman" w:eastAsia="宋体" w:hAnsi="Times New Roman" w:cs="Times New Roman"/>
        </w:rPr>
        <w:t xml:space="preserve"> </w:t>
      </w:r>
      <w:r w:rsidRPr="00370834">
        <w:rPr>
          <w:rFonts w:ascii="Times New Roman" w:eastAsia="宋体" w:hAnsi="Times New Roman" w:cs="Times New Roman" w:hint="eastAsia"/>
        </w:rPr>
        <w:t>A</w:t>
      </w:r>
      <w:r w:rsidRPr="00370834">
        <w:rPr>
          <w:rFonts w:ascii="Times New Roman" w:eastAsia="宋体" w:hAnsi="Times New Roman" w:cs="Times New Roman"/>
        </w:rPr>
        <w:t>ccording to the series of standards for classification, warning label and warning description of chemicals (</w:t>
      </w:r>
      <w:r w:rsidRPr="00370834">
        <w:rPr>
          <w:rFonts w:ascii="Times New Roman" w:eastAsia="宋体" w:hAnsi="Times New Roman" w:cs="Times New Roman" w:hint="eastAsia"/>
        </w:rPr>
        <w:t>refer to section</w:t>
      </w:r>
      <w:r w:rsidRPr="00370834">
        <w:rPr>
          <w:rFonts w:ascii="Times New Roman" w:eastAsia="宋体" w:hAnsi="Times New Roman" w:cs="Times New Roman"/>
        </w:rPr>
        <w:t xml:space="preserve"> 15)</w:t>
      </w:r>
      <w:r w:rsidRPr="00370834">
        <w:rPr>
          <w:rFonts w:ascii="Times New Roman" w:eastAsia="宋体" w:hAnsi="Times New Roman" w:cs="Times New Roman" w:hint="eastAsia"/>
        </w:rPr>
        <w:t>.</w:t>
      </w:r>
      <w:r w:rsidRPr="00370834">
        <w:rPr>
          <w:rFonts w:ascii="Times New Roman" w:eastAsia="宋体" w:hAnsi="Times New Roman" w:cs="Times New Roman"/>
        </w:rPr>
        <w:t xml:space="preserve"> </w:t>
      </w:r>
      <w:r w:rsidRPr="00370834">
        <w:rPr>
          <w:rFonts w:ascii="Times New Roman" w:eastAsia="宋体" w:hAnsi="Times New Roman" w:cs="Times New Roman" w:hint="eastAsia"/>
        </w:rPr>
        <w:t>T</w:t>
      </w:r>
      <w:r w:rsidRPr="00370834">
        <w:rPr>
          <w:rFonts w:ascii="Times New Roman" w:eastAsia="宋体" w:hAnsi="Times New Roman" w:cs="Times New Roman"/>
        </w:rPr>
        <w:t>he product is not classified</w:t>
      </w:r>
      <w:r w:rsidRPr="00370834">
        <w:rPr>
          <w:rFonts w:ascii="Times New Roman" w:eastAsia="宋体" w:hAnsi="Times New Roman" w:cs="Times New Roman" w:hint="eastAsia"/>
        </w:rPr>
        <w:t>.</w:t>
      </w:r>
    </w:p>
    <w:p w:rsidR="006F14E2" w:rsidRPr="000009E4" w:rsidRDefault="00087124" w:rsidP="00434BDF">
      <w:pPr>
        <w:spacing w:line="360" w:lineRule="auto"/>
        <w:rPr>
          <w:rFonts w:ascii="Times New Roman" w:eastAsia="宋体" w:hAnsi="Times New Roman" w:cs="Times New Roman"/>
        </w:rPr>
      </w:pPr>
      <w:r w:rsidRPr="000009E4">
        <w:rPr>
          <w:rFonts w:ascii="Times New Roman" w:eastAsia="宋体" w:hAnsi="Times New Roman" w:cs="Times New Roman"/>
          <w:b/>
          <w:bCs/>
        </w:rPr>
        <w:t>Physical and chemical hazards:</w:t>
      </w:r>
      <w:r w:rsidRPr="000009E4">
        <w:rPr>
          <w:rFonts w:ascii="Times New Roman" w:eastAsia="宋体" w:hAnsi="Times New Roman" w:cs="Times New Roman"/>
        </w:rPr>
        <w:t xml:space="preserve"> This product is incombustible.</w:t>
      </w:r>
      <w:r w:rsidR="000009E4" w:rsidRPr="000009E4">
        <w:rPr>
          <w:rFonts w:ascii="Times New Roman" w:eastAsia="宋体" w:hAnsi="Times New Roman" w:cs="Times New Roman" w:hint="eastAsia"/>
        </w:rPr>
        <w:t xml:space="preserve"> </w:t>
      </w:r>
      <w:r w:rsidR="000009E4" w:rsidRPr="000009E4">
        <w:rPr>
          <w:rFonts w:ascii="Times New Roman" w:eastAsia="宋体" w:hAnsi="Times New Roman" w:cs="Times New Roman"/>
        </w:rPr>
        <w:t>May release toxic and stimulating fume by high temperature.</w:t>
      </w:r>
    </w:p>
    <w:p w:rsidR="006F14E2" w:rsidRPr="00370834" w:rsidRDefault="00087124" w:rsidP="00434BDF">
      <w:pPr>
        <w:spacing w:line="360" w:lineRule="auto"/>
        <w:rPr>
          <w:rFonts w:ascii="Times New Roman" w:eastAsia="宋体" w:hAnsi="Times New Roman" w:cs="Times New Roman"/>
          <w:b/>
          <w:bCs/>
        </w:rPr>
      </w:pPr>
      <w:r w:rsidRPr="00370834">
        <w:rPr>
          <w:rFonts w:ascii="Times New Roman" w:eastAsia="宋体" w:hAnsi="Times New Roman" w:cs="Times New Roman"/>
          <w:b/>
          <w:bCs/>
        </w:rPr>
        <w:t xml:space="preserve">Health hazard: </w:t>
      </w:r>
      <w:r w:rsidRPr="00370834">
        <w:rPr>
          <w:rFonts w:ascii="Times New Roman" w:eastAsia="宋体" w:hAnsi="Times New Roman" w:cs="Times New Roman"/>
        </w:rPr>
        <w:t>Contact may cause eye and skin irritation. Inhalation may cause irritation of mucous membrane and upper respiratory tract.</w:t>
      </w:r>
    </w:p>
    <w:p w:rsidR="006F14E2" w:rsidRPr="00370834" w:rsidRDefault="00087124" w:rsidP="00434BDF">
      <w:pPr>
        <w:spacing w:line="360" w:lineRule="auto"/>
        <w:rPr>
          <w:rFonts w:ascii="Times New Roman" w:eastAsia="宋体" w:hAnsi="Times New Roman" w:cs="Times New Roman"/>
        </w:rPr>
      </w:pPr>
      <w:r w:rsidRPr="00370834">
        <w:rPr>
          <w:rFonts w:ascii="Times New Roman" w:eastAsia="宋体" w:hAnsi="Times New Roman" w:cs="Times New Roman"/>
          <w:b/>
          <w:bCs/>
        </w:rPr>
        <w:t xml:space="preserve">Environmental hazards: </w:t>
      </w:r>
      <w:r w:rsidRPr="00370834">
        <w:rPr>
          <w:rFonts w:ascii="Times New Roman" w:eastAsia="宋体" w:hAnsi="Times New Roman" w:cs="Times New Roman" w:hint="eastAsia"/>
        </w:rPr>
        <w:t>N</w:t>
      </w:r>
      <w:r w:rsidRPr="00370834">
        <w:rPr>
          <w:rFonts w:ascii="Times New Roman" w:eastAsia="宋体" w:hAnsi="Times New Roman" w:cs="Times New Roman"/>
        </w:rPr>
        <w:t>o data</w:t>
      </w:r>
      <w:r w:rsidRPr="00370834">
        <w:rPr>
          <w:rFonts w:ascii="Times New Roman" w:eastAsia="宋体" w:hAnsi="Times New Roman" w:cs="Times New Roman" w:hint="eastAsia"/>
        </w:rPr>
        <w:t xml:space="preserve"> </w:t>
      </w:r>
      <w:r w:rsidRPr="00370834">
        <w:rPr>
          <w:rFonts w:ascii="Times New Roman" w:eastAsia="宋体" w:hAnsi="Times New Roman" w:cs="Times New Roman" w:hint="eastAsia"/>
          <w:color w:val="000000"/>
          <w:kern w:val="0"/>
          <w:szCs w:val="21"/>
        </w:rPr>
        <w:t>available</w:t>
      </w:r>
      <w:r w:rsidRPr="00370834">
        <w:rPr>
          <w:rFonts w:ascii="Times New Roman" w:eastAsia="宋体" w:hAnsi="Times New Roman" w:cs="Times New Roman"/>
        </w:rPr>
        <w:t>.</w:t>
      </w:r>
    </w:p>
    <w:p w:rsidR="006F14E2" w:rsidRDefault="00087124" w:rsidP="00434BDF">
      <w:pPr>
        <w:widowControl/>
        <w:spacing w:line="360" w:lineRule="auto"/>
        <w:jc w:val="center"/>
        <w:rPr>
          <w:rFonts w:ascii="Times New Roman" w:eastAsia="宋体" w:hAnsi="Times New Roman" w:cs="Times New Roman"/>
          <w:b/>
          <w:color w:val="000000"/>
          <w:kern w:val="0"/>
          <w:sz w:val="24"/>
          <w:szCs w:val="24"/>
        </w:rPr>
      </w:pPr>
      <w:r w:rsidRPr="00370834">
        <w:rPr>
          <w:rFonts w:ascii="Times New Roman" w:eastAsia="宋体" w:hAnsi="Times New Roman" w:cs="Times New Roman" w:hint="eastAsia"/>
          <w:b/>
          <w:color w:val="000000"/>
          <w:kern w:val="0"/>
          <w:sz w:val="24"/>
          <w:szCs w:val="24"/>
        </w:rPr>
        <w:t xml:space="preserve">Section 3: </w:t>
      </w:r>
      <w:r w:rsidRPr="00370834">
        <w:rPr>
          <w:rFonts w:ascii="Times New Roman" w:eastAsia="宋体" w:hAnsi="Times New Roman" w:cs="Times New Roman"/>
          <w:b/>
          <w:color w:val="000000"/>
          <w:kern w:val="0"/>
          <w:sz w:val="24"/>
          <w:szCs w:val="24"/>
        </w:rPr>
        <w:t>Composition/information on ingredients</w:t>
      </w:r>
    </w:p>
    <w:tbl>
      <w:tblPr>
        <w:tblW w:w="0" w:type="auto"/>
        <w:tblLook w:val="04A0"/>
      </w:tblPr>
      <w:tblGrid>
        <w:gridCol w:w="2840"/>
        <w:gridCol w:w="3931"/>
        <w:gridCol w:w="1751"/>
      </w:tblGrid>
      <w:tr w:rsidR="00073646" w:rsidRPr="00DF525C" w:rsidTr="0044299D">
        <w:tc>
          <w:tcPr>
            <w:tcW w:w="2840" w:type="dxa"/>
          </w:tcPr>
          <w:p w:rsidR="00073646" w:rsidRPr="00DF525C" w:rsidRDefault="00073646" w:rsidP="00434BDF">
            <w:pPr>
              <w:autoSpaceDE w:val="0"/>
              <w:autoSpaceDN w:val="0"/>
              <w:adjustRightInd w:val="0"/>
              <w:snapToGrid w:val="0"/>
              <w:spacing w:line="360" w:lineRule="auto"/>
              <w:rPr>
                <w:rFonts w:ascii="Times New Roman" w:hAnsi="Times New Roman" w:cs="Times New Roman"/>
                <w:b/>
                <w:color w:val="000000"/>
                <w:kern w:val="0"/>
                <w:szCs w:val="21"/>
              </w:rPr>
            </w:pPr>
            <w:r w:rsidRPr="00DF525C">
              <w:rPr>
                <w:rFonts w:ascii="Times New Roman" w:hAnsi="Times New Roman" w:cs="Times New Roman"/>
              </w:rPr>
              <w:t>Substance</w:t>
            </w:r>
          </w:p>
        </w:tc>
        <w:tc>
          <w:tcPr>
            <w:tcW w:w="3931" w:type="dxa"/>
          </w:tcPr>
          <w:p w:rsidR="00073646" w:rsidRPr="00DF525C" w:rsidRDefault="00073646" w:rsidP="00434BDF">
            <w:pPr>
              <w:autoSpaceDE w:val="0"/>
              <w:autoSpaceDN w:val="0"/>
              <w:adjustRightInd w:val="0"/>
              <w:snapToGrid w:val="0"/>
              <w:spacing w:line="360" w:lineRule="auto"/>
              <w:rPr>
                <w:rFonts w:ascii="Times New Roman" w:hAnsi="Times New Roman" w:cs="Times New Roman"/>
                <w:b/>
                <w:color w:val="000000"/>
                <w:kern w:val="0"/>
                <w:szCs w:val="21"/>
              </w:rPr>
            </w:pPr>
            <w:r w:rsidRPr="00DF525C">
              <w:rPr>
                <w:rFonts w:ascii="Times New Roman" w:hAnsi="Times New Roman" w:cs="Times New Roman"/>
              </w:rPr>
              <w:t>√ Mixture</w:t>
            </w:r>
          </w:p>
        </w:tc>
        <w:tc>
          <w:tcPr>
            <w:tcW w:w="1751" w:type="dxa"/>
          </w:tcPr>
          <w:p w:rsidR="00073646" w:rsidRPr="00DF525C" w:rsidRDefault="00073646" w:rsidP="00434BDF">
            <w:pPr>
              <w:autoSpaceDE w:val="0"/>
              <w:autoSpaceDN w:val="0"/>
              <w:adjustRightInd w:val="0"/>
              <w:snapToGrid w:val="0"/>
              <w:spacing w:line="360" w:lineRule="auto"/>
              <w:rPr>
                <w:rFonts w:ascii="Times New Roman" w:hAnsi="Times New Roman" w:cs="Times New Roman"/>
                <w:b/>
                <w:color w:val="000000"/>
                <w:kern w:val="0"/>
                <w:szCs w:val="21"/>
              </w:rPr>
            </w:pPr>
          </w:p>
        </w:tc>
      </w:tr>
      <w:tr w:rsidR="00073646" w:rsidRPr="00DF525C" w:rsidTr="0044299D">
        <w:tc>
          <w:tcPr>
            <w:tcW w:w="2840" w:type="dxa"/>
          </w:tcPr>
          <w:p w:rsidR="00073646" w:rsidRPr="00DF525C" w:rsidRDefault="00073646" w:rsidP="00434BDF">
            <w:pPr>
              <w:autoSpaceDE w:val="0"/>
              <w:autoSpaceDN w:val="0"/>
              <w:adjustRightInd w:val="0"/>
              <w:snapToGrid w:val="0"/>
              <w:spacing w:line="360" w:lineRule="auto"/>
              <w:rPr>
                <w:rFonts w:ascii="Times New Roman" w:hAnsi="Times New Roman" w:cs="Times New Roman"/>
                <w:b/>
                <w:color w:val="000000"/>
                <w:kern w:val="0"/>
                <w:szCs w:val="21"/>
              </w:rPr>
            </w:pPr>
            <w:r w:rsidRPr="00DF525C">
              <w:rPr>
                <w:rFonts w:ascii="Times New Roman" w:hAnsi="Times New Roman" w:cs="Times New Roman"/>
                <w:b/>
                <w:color w:val="000000"/>
                <w:kern w:val="0"/>
                <w:szCs w:val="21"/>
              </w:rPr>
              <w:t>Dangerous components</w:t>
            </w:r>
          </w:p>
        </w:tc>
        <w:tc>
          <w:tcPr>
            <w:tcW w:w="3931" w:type="dxa"/>
          </w:tcPr>
          <w:p w:rsidR="00073646" w:rsidRPr="00DF525C" w:rsidRDefault="00073646" w:rsidP="00434BDF">
            <w:pPr>
              <w:autoSpaceDE w:val="0"/>
              <w:autoSpaceDN w:val="0"/>
              <w:adjustRightInd w:val="0"/>
              <w:snapToGrid w:val="0"/>
              <w:spacing w:line="360" w:lineRule="auto"/>
              <w:rPr>
                <w:rFonts w:ascii="Times New Roman" w:hAnsi="Times New Roman" w:cs="Times New Roman"/>
                <w:b/>
                <w:color w:val="000000"/>
                <w:kern w:val="0"/>
                <w:szCs w:val="21"/>
              </w:rPr>
            </w:pPr>
            <w:r w:rsidRPr="00DF525C">
              <w:rPr>
                <w:rFonts w:ascii="Times New Roman" w:hAnsi="Times New Roman" w:cs="Times New Roman"/>
                <w:b/>
                <w:color w:val="000000"/>
                <w:kern w:val="0"/>
                <w:szCs w:val="21"/>
              </w:rPr>
              <w:t>Concentration or concentration range</w:t>
            </w:r>
          </w:p>
        </w:tc>
        <w:tc>
          <w:tcPr>
            <w:tcW w:w="1751" w:type="dxa"/>
          </w:tcPr>
          <w:p w:rsidR="00073646" w:rsidRPr="00DF525C" w:rsidRDefault="00073646" w:rsidP="00434BDF">
            <w:pPr>
              <w:autoSpaceDE w:val="0"/>
              <w:autoSpaceDN w:val="0"/>
              <w:adjustRightInd w:val="0"/>
              <w:snapToGrid w:val="0"/>
              <w:spacing w:line="360" w:lineRule="auto"/>
              <w:rPr>
                <w:rFonts w:ascii="Times New Roman" w:hAnsi="Times New Roman" w:cs="Times New Roman"/>
                <w:b/>
                <w:color w:val="000000"/>
                <w:kern w:val="0"/>
                <w:szCs w:val="21"/>
              </w:rPr>
            </w:pPr>
            <w:r w:rsidRPr="00DF525C">
              <w:rPr>
                <w:rFonts w:ascii="Times New Roman" w:hAnsi="Times New Roman" w:cs="Times New Roman"/>
                <w:b/>
                <w:color w:val="000000"/>
                <w:kern w:val="0"/>
                <w:szCs w:val="21"/>
              </w:rPr>
              <w:t xml:space="preserve">CAS No. </w:t>
            </w:r>
          </w:p>
        </w:tc>
      </w:tr>
      <w:tr w:rsidR="00073646" w:rsidRPr="00DF525C" w:rsidTr="0044299D">
        <w:tc>
          <w:tcPr>
            <w:tcW w:w="2840" w:type="dxa"/>
          </w:tcPr>
          <w:p w:rsidR="00073646" w:rsidRPr="00DF525C" w:rsidRDefault="00434BDF" w:rsidP="00434BDF">
            <w:pPr>
              <w:autoSpaceDE w:val="0"/>
              <w:autoSpaceDN w:val="0"/>
              <w:adjustRightInd w:val="0"/>
              <w:snapToGrid w:val="0"/>
              <w:spacing w:line="360" w:lineRule="auto"/>
              <w:rPr>
                <w:rFonts w:ascii="Times New Roman" w:hAnsi="Times New Roman" w:cs="Times New Roman"/>
              </w:rPr>
            </w:pPr>
            <w:r w:rsidRPr="00434BDF">
              <w:rPr>
                <w:rFonts w:ascii="Times New Roman" w:hAnsi="Times New Roman" w:cs="Times New Roman"/>
              </w:rPr>
              <w:t>Silica sol</w:t>
            </w:r>
          </w:p>
        </w:tc>
        <w:tc>
          <w:tcPr>
            <w:tcW w:w="3931" w:type="dxa"/>
          </w:tcPr>
          <w:p w:rsidR="00073646" w:rsidRPr="00DF525C" w:rsidRDefault="00434BDF" w:rsidP="00434BDF">
            <w:pPr>
              <w:autoSpaceDE w:val="0"/>
              <w:autoSpaceDN w:val="0"/>
              <w:adjustRightInd w:val="0"/>
              <w:snapToGrid w:val="0"/>
              <w:spacing w:line="360" w:lineRule="auto"/>
              <w:rPr>
                <w:rFonts w:ascii="Times New Roman" w:hAnsi="Times New Roman" w:cs="Times New Roman"/>
              </w:rPr>
            </w:pPr>
            <w:r w:rsidRPr="00434BDF">
              <w:rPr>
                <w:rFonts w:ascii="Times New Roman" w:hAnsi="Times New Roman" w:cs="Times New Roman"/>
              </w:rPr>
              <w:t>48-50%</w:t>
            </w:r>
          </w:p>
        </w:tc>
        <w:tc>
          <w:tcPr>
            <w:tcW w:w="1751" w:type="dxa"/>
          </w:tcPr>
          <w:p w:rsidR="00073646" w:rsidRPr="00DF525C" w:rsidRDefault="00434BDF" w:rsidP="00434BDF">
            <w:pPr>
              <w:autoSpaceDE w:val="0"/>
              <w:autoSpaceDN w:val="0"/>
              <w:adjustRightInd w:val="0"/>
              <w:snapToGrid w:val="0"/>
              <w:spacing w:line="360" w:lineRule="auto"/>
              <w:rPr>
                <w:rFonts w:ascii="Times New Roman" w:hAnsi="Times New Roman" w:cs="Times New Roman"/>
                <w:b/>
                <w:color w:val="000000"/>
                <w:kern w:val="0"/>
                <w:szCs w:val="21"/>
              </w:rPr>
            </w:pPr>
            <w:r w:rsidRPr="00370834">
              <w:rPr>
                <w:rFonts w:ascii="Times New Roman" w:eastAsia="宋体" w:hAnsi="Times New Roman" w:cs="Times New Roman" w:hint="eastAsia"/>
              </w:rPr>
              <w:t>None</w:t>
            </w:r>
          </w:p>
        </w:tc>
      </w:tr>
    </w:tbl>
    <w:p w:rsidR="006F14E2" w:rsidRPr="00370834" w:rsidRDefault="00087124" w:rsidP="00434BDF">
      <w:pPr>
        <w:widowControl/>
        <w:spacing w:line="360" w:lineRule="auto"/>
        <w:jc w:val="center"/>
        <w:rPr>
          <w:rFonts w:ascii="Times New Roman" w:eastAsia="宋体" w:hAnsi="Times New Roman" w:cs="Times New Roman"/>
          <w:b/>
          <w:color w:val="000000"/>
          <w:kern w:val="0"/>
          <w:sz w:val="24"/>
          <w:szCs w:val="24"/>
        </w:rPr>
      </w:pPr>
      <w:r w:rsidRPr="00370834">
        <w:rPr>
          <w:rFonts w:ascii="Times New Roman" w:eastAsia="宋体" w:hAnsi="Times New Roman" w:cs="Times New Roman" w:hint="eastAsia"/>
          <w:b/>
          <w:color w:val="000000"/>
          <w:kern w:val="0"/>
          <w:sz w:val="24"/>
          <w:szCs w:val="24"/>
        </w:rPr>
        <w:t>Section 4:</w:t>
      </w:r>
      <w:r w:rsidRPr="00370834">
        <w:rPr>
          <w:rFonts w:ascii="Times New Roman" w:eastAsia="宋体" w:hAnsi="Times New Roman" w:cs="Times New Roman"/>
          <w:b/>
          <w:color w:val="000000"/>
          <w:kern w:val="0"/>
          <w:sz w:val="24"/>
          <w:szCs w:val="24"/>
        </w:rPr>
        <w:t xml:space="preserve"> First aid measures</w:t>
      </w:r>
    </w:p>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b/>
          <w:bCs/>
          <w:color w:val="000000"/>
          <w:kern w:val="0"/>
          <w:szCs w:val="21"/>
        </w:rPr>
      </w:pPr>
      <w:r w:rsidRPr="00370834">
        <w:rPr>
          <w:rFonts w:ascii="Times New Roman" w:eastAsia="宋体" w:hAnsi="Times New Roman" w:cs="Times New Roman"/>
          <w:b/>
          <w:bCs/>
          <w:color w:val="000000"/>
          <w:kern w:val="0"/>
          <w:szCs w:val="21"/>
        </w:rPr>
        <w:t>First aid:</w:t>
      </w:r>
    </w:p>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 xml:space="preserve">Skin contact: </w:t>
      </w:r>
      <w:r w:rsidRPr="00370834">
        <w:rPr>
          <w:rFonts w:ascii="Times New Roman" w:eastAsia="宋体" w:hAnsi="Times New Roman" w:cs="Times New Roman"/>
          <w:color w:val="000000"/>
          <w:kern w:val="0"/>
          <w:szCs w:val="21"/>
        </w:rPr>
        <w:t>Take off contaminated clothes immediately and wash with plenty of flowing water</w:t>
      </w:r>
      <w:r w:rsidRPr="00370834">
        <w:rPr>
          <w:rFonts w:ascii="Times New Roman" w:eastAsia="宋体" w:hAnsi="Times New Roman" w:cs="Times New Roman" w:hint="eastAsia"/>
          <w:color w:val="000000"/>
          <w:kern w:val="0"/>
          <w:szCs w:val="21"/>
        </w:rPr>
        <w:t xml:space="preserve"> and soap</w:t>
      </w:r>
      <w:r w:rsidRPr="00370834">
        <w:rPr>
          <w:rFonts w:ascii="Times New Roman" w:eastAsia="宋体" w:hAnsi="Times New Roman" w:cs="Times New Roman"/>
          <w:color w:val="000000"/>
          <w:kern w:val="0"/>
          <w:szCs w:val="21"/>
        </w:rPr>
        <w:t>. If irritation occurs, seek medical advice.</w:t>
      </w:r>
    </w:p>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Eye contact:</w:t>
      </w:r>
      <w:r w:rsidRPr="00370834">
        <w:rPr>
          <w:rFonts w:ascii="Times New Roman" w:eastAsia="宋体" w:hAnsi="Times New Roman" w:cs="Times New Roman"/>
          <w:color w:val="000000"/>
          <w:kern w:val="0"/>
          <w:szCs w:val="21"/>
        </w:rPr>
        <w:t xml:space="preserve"> </w:t>
      </w:r>
      <w:r w:rsidRPr="00370834">
        <w:rPr>
          <w:rFonts w:ascii="Times New Roman" w:eastAsia="宋体" w:hAnsi="Times New Roman" w:cs="Times New Roman" w:hint="eastAsia"/>
          <w:color w:val="000000"/>
          <w:kern w:val="0"/>
          <w:szCs w:val="21"/>
        </w:rPr>
        <w:t>L</w:t>
      </w:r>
      <w:r w:rsidRPr="00370834">
        <w:rPr>
          <w:rFonts w:ascii="Times New Roman" w:eastAsia="宋体" w:hAnsi="Times New Roman" w:cs="Times New Roman"/>
          <w:color w:val="000000"/>
          <w:kern w:val="0"/>
          <w:szCs w:val="21"/>
        </w:rPr>
        <w:t>ift the eyelids and wash them with flowing clean water or normal saline for several minutes. If irritation persists, seek medical attention.</w:t>
      </w:r>
    </w:p>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Inhalation:</w:t>
      </w:r>
      <w:r w:rsidRPr="00370834">
        <w:rPr>
          <w:rFonts w:ascii="Times New Roman" w:eastAsia="宋体" w:hAnsi="Times New Roman" w:cs="Times New Roman"/>
          <w:color w:val="000000"/>
          <w:kern w:val="0"/>
          <w:szCs w:val="21"/>
        </w:rPr>
        <w:t xml:space="preserve"> </w:t>
      </w:r>
      <w:r w:rsidRPr="00370834">
        <w:rPr>
          <w:rFonts w:ascii="Times New Roman" w:eastAsia="宋体" w:hAnsi="Times New Roman" w:cs="Times New Roman" w:hint="eastAsia"/>
          <w:color w:val="000000"/>
          <w:kern w:val="0"/>
          <w:szCs w:val="21"/>
        </w:rPr>
        <w:t>L</w:t>
      </w:r>
      <w:r w:rsidRPr="00370834">
        <w:rPr>
          <w:rFonts w:ascii="Times New Roman" w:eastAsia="宋体" w:hAnsi="Times New Roman" w:cs="Times New Roman"/>
          <w:color w:val="000000"/>
          <w:kern w:val="0"/>
          <w:szCs w:val="21"/>
        </w:rPr>
        <w:t>eave the site to a place with fresh air</w:t>
      </w:r>
      <w:r w:rsidRPr="00370834">
        <w:rPr>
          <w:rFonts w:ascii="Times New Roman" w:eastAsia="宋体" w:hAnsi="Times New Roman" w:cs="Times New Roman" w:hint="eastAsia"/>
          <w:color w:val="000000"/>
          <w:kern w:val="0"/>
          <w:szCs w:val="21"/>
        </w:rPr>
        <w:t xml:space="preserve">. </w:t>
      </w:r>
      <w:r w:rsidRPr="00370834">
        <w:rPr>
          <w:rFonts w:ascii="Times New Roman" w:eastAsia="宋体" w:hAnsi="Times New Roman" w:cs="Times New Roman"/>
          <w:color w:val="000000"/>
          <w:kern w:val="0"/>
          <w:szCs w:val="21"/>
        </w:rPr>
        <w:t>If you feel unwell, consult a doctor.</w:t>
      </w:r>
    </w:p>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 xml:space="preserve">Ingestion: </w:t>
      </w:r>
      <w:r w:rsidRPr="00370834">
        <w:rPr>
          <w:rFonts w:ascii="Times New Roman" w:eastAsia="宋体" w:hAnsi="Times New Roman" w:cs="Times New Roman"/>
          <w:color w:val="000000"/>
          <w:kern w:val="0"/>
          <w:szCs w:val="21"/>
        </w:rPr>
        <w:t>Rinse mouth. drink water. If you feel unwell, consult a doctor.</w:t>
      </w:r>
    </w:p>
    <w:p w:rsidR="006F14E2" w:rsidRPr="00370834" w:rsidRDefault="00087124" w:rsidP="00434BDF">
      <w:pPr>
        <w:widowControl/>
        <w:spacing w:line="360" w:lineRule="auto"/>
        <w:jc w:val="center"/>
        <w:rPr>
          <w:rFonts w:ascii="Times New Roman" w:eastAsia="宋体" w:hAnsi="Times New Roman" w:cs="Times New Roman"/>
          <w:b/>
          <w:color w:val="000000"/>
          <w:kern w:val="0"/>
          <w:sz w:val="24"/>
          <w:szCs w:val="24"/>
        </w:rPr>
      </w:pPr>
      <w:r w:rsidRPr="00370834">
        <w:rPr>
          <w:rFonts w:ascii="Times New Roman" w:eastAsia="宋体" w:hAnsi="Times New Roman" w:cs="Times New Roman" w:hint="eastAsia"/>
          <w:b/>
          <w:color w:val="000000"/>
          <w:kern w:val="0"/>
          <w:sz w:val="24"/>
          <w:szCs w:val="24"/>
        </w:rPr>
        <w:t>Section 5:</w:t>
      </w:r>
      <w:r w:rsidRPr="00370834">
        <w:rPr>
          <w:rFonts w:ascii="Times New Roman" w:eastAsia="宋体" w:hAnsi="Times New Roman" w:cs="Times New Roman"/>
          <w:b/>
          <w:color w:val="000000"/>
          <w:kern w:val="0"/>
          <w:sz w:val="24"/>
          <w:szCs w:val="24"/>
        </w:rPr>
        <w:t xml:space="preserve"> Fire</w:t>
      </w:r>
      <w:r w:rsidRPr="00370834">
        <w:rPr>
          <w:rFonts w:ascii="Times New Roman" w:eastAsia="宋体" w:hAnsi="Times New Roman" w:cs="Times New Roman" w:hint="eastAsia"/>
          <w:b/>
          <w:color w:val="000000"/>
          <w:kern w:val="0"/>
          <w:sz w:val="24"/>
          <w:szCs w:val="24"/>
        </w:rPr>
        <w:t>fighting</w:t>
      </w:r>
      <w:r w:rsidRPr="00370834">
        <w:rPr>
          <w:rFonts w:ascii="Times New Roman" w:eastAsia="宋体" w:hAnsi="Times New Roman" w:cs="Times New Roman"/>
          <w:b/>
          <w:color w:val="000000"/>
          <w:kern w:val="0"/>
          <w:sz w:val="24"/>
          <w:szCs w:val="24"/>
        </w:rPr>
        <w:t xml:space="preserve"> </w:t>
      </w:r>
      <w:r w:rsidRPr="00370834">
        <w:rPr>
          <w:rFonts w:ascii="Times New Roman" w:eastAsia="宋体" w:hAnsi="Times New Roman" w:cs="Times New Roman" w:hint="eastAsia"/>
          <w:b/>
          <w:color w:val="000000"/>
          <w:kern w:val="0"/>
          <w:sz w:val="24"/>
          <w:szCs w:val="24"/>
        </w:rPr>
        <w:t>m</w:t>
      </w:r>
      <w:r w:rsidRPr="00370834">
        <w:rPr>
          <w:rFonts w:ascii="Times New Roman" w:eastAsia="宋体" w:hAnsi="Times New Roman" w:cs="Times New Roman"/>
          <w:b/>
          <w:color w:val="000000"/>
          <w:kern w:val="0"/>
          <w:sz w:val="24"/>
          <w:szCs w:val="24"/>
        </w:rPr>
        <w:t>easures</w:t>
      </w:r>
    </w:p>
    <w:p w:rsidR="006F14E2" w:rsidRPr="00370834" w:rsidRDefault="00087124" w:rsidP="00434BDF">
      <w:pPr>
        <w:pStyle w:val="a6"/>
        <w:spacing w:line="360" w:lineRule="auto"/>
        <w:rPr>
          <w:rFonts w:ascii="Times New Roman" w:eastAsia="宋体" w:hAnsi="Times New Roman" w:cs="Times New Roman"/>
          <w:kern w:val="0"/>
        </w:rPr>
      </w:pPr>
      <w:r w:rsidRPr="00370834">
        <w:rPr>
          <w:rFonts w:ascii="Times New Roman" w:eastAsia="宋体" w:hAnsi="Times New Roman" w:cs="Times New Roman"/>
          <w:b/>
          <w:bCs/>
          <w:kern w:val="0"/>
        </w:rPr>
        <w:t xml:space="preserve">Special hazard: </w:t>
      </w:r>
      <w:r w:rsidRPr="00370834">
        <w:rPr>
          <w:rFonts w:ascii="Times New Roman" w:eastAsia="宋体" w:hAnsi="Times New Roman" w:cs="Times New Roman" w:hint="eastAsia"/>
          <w:kern w:val="0"/>
        </w:rPr>
        <w:t>This product is incombustible.</w:t>
      </w:r>
    </w:p>
    <w:p w:rsidR="006F14E2" w:rsidRPr="00370834" w:rsidRDefault="00087124" w:rsidP="00434BDF">
      <w:pPr>
        <w:pStyle w:val="a6"/>
        <w:spacing w:line="360" w:lineRule="auto"/>
        <w:rPr>
          <w:rFonts w:ascii="Times New Roman" w:eastAsia="宋体" w:hAnsi="Times New Roman" w:cs="Times New Roman"/>
          <w:kern w:val="0"/>
        </w:rPr>
      </w:pPr>
      <w:r w:rsidRPr="00370834">
        <w:rPr>
          <w:rFonts w:ascii="Times New Roman" w:eastAsia="宋体" w:hAnsi="Times New Roman" w:cs="Times New Roman"/>
          <w:b/>
          <w:bCs/>
          <w:kern w:val="0"/>
        </w:rPr>
        <w:t>Extinguishing method and extinguishing agent</w:t>
      </w:r>
      <w:r w:rsidRPr="00370834">
        <w:rPr>
          <w:rFonts w:ascii="Times New Roman" w:eastAsia="宋体" w:hAnsi="Times New Roman" w:cs="Times New Roman"/>
          <w:kern w:val="0"/>
        </w:rPr>
        <w:t xml:space="preserve">: </w:t>
      </w:r>
      <w:r w:rsidRPr="00370834">
        <w:rPr>
          <w:rFonts w:ascii="Times New Roman" w:eastAsia="宋体" w:hAnsi="Times New Roman" w:cs="Times New Roman" w:hint="eastAsia"/>
          <w:kern w:val="0"/>
        </w:rPr>
        <w:t xml:space="preserve">Use fog water, foam, carbon dioxide and sand </w:t>
      </w:r>
      <w:r w:rsidRPr="00370834">
        <w:rPr>
          <w:rFonts w:ascii="Times New Roman" w:eastAsia="宋体" w:hAnsi="Times New Roman" w:cs="Times New Roman" w:hint="eastAsia"/>
          <w:kern w:val="0"/>
        </w:rPr>
        <w:lastRenderedPageBreak/>
        <w:t>to extinguish the fire.</w:t>
      </w:r>
    </w:p>
    <w:p w:rsidR="006F14E2" w:rsidRPr="00370834" w:rsidRDefault="00087124" w:rsidP="00434BDF">
      <w:pPr>
        <w:pStyle w:val="a6"/>
        <w:spacing w:line="360" w:lineRule="auto"/>
        <w:rPr>
          <w:rFonts w:ascii="Times New Roman" w:eastAsia="宋体" w:hAnsi="Times New Roman" w:cs="Times New Roman"/>
          <w:kern w:val="0"/>
        </w:rPr>
      </w:pPr>
      <w:r w:rsidRPr="00370834">
        <w:rPr>
          <w:rFonts w:ascii="Times New Roman" w:eastAsia="宋体" w:hAnsi="Times New Roman" w:cs="Times New Roman"/>
          <w:b/>
          <w:bCs/>
          <w:kern w:val="0"/>
        </w:rPr>
        <w:t>Precautions and measures for fire fighting:</w:t>
      </w:r>
      <w:r w:rsidRPr="00370834">
        <w:rPr>
          <w:rFonts w:ascii="Times New Roman" w:eastAsia="宋体" w:hAnsi="Times New Roman" w:cs="Times New Roman"/>
          <w:kern w:val="0"/>
        </w:rPr>
        <w:t xml:space="preserve"> Firefighters must wear positive pressure self-contained breathing apparatus and full body fire fighting clothes to extinguish the fire in the upwind direction. Move containers from the fire site to an open place as much as possible. Spray water to keep the container </w:t>
      </w:r>
      <w:r w:rsidRPr="00370834">
        <w:rPr>
          <w:rFonts w:ascii="Times New Roman" w:eastAsia="宋体" w:hAnsi="Times New Roman" w:cs="Times New Roman" w:hint="eastAsia"/>
          <w:kern w:val="0"/>
        </w:rPr>
        <w:t xml:space="preserve">in the fire site </w:t>
      </w:r>
      <w:r w:rsidRPr="00370834">
        <w:rPr>
          <w:rFonts w:ascii="Times New Roman" w:eastAsia="宋体" w:hAnsi="Times New Roman" w:cs="Times New Roman"/>
          <w:kern w:val="0"/>
        </w:rPr>
        <w:t>cool until the fire is extinguished.</w:t>
      </w:r>
    </w:p>
    <w:p w:rsidR="006F14E2" w:rsidRPr="00370834" w:rsidRDefault="00087124" w:rsidP="00434BDF">
      <w:pPr>
        <w:widowControl/>
        <w:spacing w:line="360" w:lineRule="auto"/>
        <w:jc w:val="center"/>
        <w:rPr>
          <w:rFonts w:ascii="Times New Roman" w:eastAsia="宋体" w:hAnsi="Times New Roman" w:cs="Times New Roman"/>
          <w:b/>
          <w:color w:val="000000"/>
          <w:kern w:val="0"/>
          <w:sz w:val="24"/>
          <w:szCs w:val="24"/>
        </w:rPr>
      </w:pPr>
      <w:r w:rsidRPr="00370834">
        <w:rPr>
          <w:rFonts w:ascii="Times New Roman" w:eastAsia="宋体" w:hAnsi="Times New Roman" w:cs="Times New Roman" w:hint="eastAsia"/>
          <w:b/>
          <w:color w:val="000000"/>
          <w:kern w:val="0"/>
          <w:sz w:val="24"/>
          <w:szCs w:val="24"/>
        </w:rPr>
        <w:t>Section 6:</w:t>
      </w:r>
      <w:r w:rsidRPr="00370834">
        <w:rPr>
          <w:rFonts w:ascii="Times New Roman" w:eastAsia="宋体" w:hAnsi="Times New Roman" w:cs="Times New Roman"/>
          <w:b/>
          <w:color w:val="000000"/>
          <w:kern w:val="0"/>
          <w:sz w:val="24"/>
          <w:szCs w:val="24"/>
        </w:rPr>
        <w:t xml:space="preserve"> </w:t>
      </w:r>
      <w:r w:rsidRPr="00370834">
        <w:rPr>
          <w:rFonts w:ascii="Times New Roman" w:eastAsia="宋体" w:hAnsi="Times New Roman" w:cs="Times New Roman" w:hint="eastAsia"/>
          <w:b/>
          <w:color w:val="000000"/>
          <w:kern w:val="0"/>
          <w:sz w:val="24"/>
          <w:szCs w:val="24"/>
        </w:rPr>
        <w:t>Accidental release measures</w:t>
      </w:r>
    </w:p>
    <w:p w:rsidR="006F14E2" w:rsidRPr="00370834" w:rsidRDefault="00087124" w:rsidP="00434BDF">
      <w:pPr>
        <w:pStyle w:val="a6"/>
        <w:spacing w:line="360" w:lineRule="auto"/>
        <w:rPr>
          <w:rFonts w:ascii="Times New Roman" w:eastAsia="宋体" w:hAnsi="Times New Roman" w:cs="Times New Roman"/>
        </w:rPr>
      </w:pPr>
      <w:r w:rsidRPr="00370834">
        <w:rPr>
          <w:rFonts w:ascii="Times New Roman" w:eastAsia="宋体" w:hAnsi="Times New Roman" w:cs="Times New Roman"/>
          <w:b/>
          <w:bCs/>
        </w:rPr>
        <w:t xml:space="preserve">Protective measures, protective equipment and emergency disposal procedures for operators: </w:t>
      </w:r>
      <w:r w:rsidRPr="00370834">
        <w:rPr>
          <w:rFonts w:ascii="Times New Roman" w:eastAsia="宋体" w:hAnsi="Times New Roman" w:cs="Times New Roman" w:hint="eastAsia"/>
        </w:rPr>
        <w:t>Quickly evacuate the personnel in the contaminated area to the safe area and restrict access. Eliminate all sources of ignition. It is recommended that emergency treatment personnel wear respirators, safety goggles, rubber gloves, and protective clothing for general operations. Avoid contact with leakage. Cut off the source of leakage as much as possible.</w:t>
      </w:r>
    </w:p>
    <w:p w:rsidR="006F14E2" w:rsidRPr="00370834" w:rsidRDefault="00087124" w:rsidP="00434BDF">
      <w:pPr>
        <w:pStyle w:val="a6"/>
        <w:spacing w:line="360" w:lineRule="auto"/>
        <w:rPr>
          <w:rFonts w:ascii="Times New Roman" w:eastAsia="宋体" w:hAnsi="Times New Roman" w:cs="Times New Roman"/>
        </w:rPr>
      </w:pPr>
      <w:r w:rsidRPr="00370834">
        <w:rPr>
          <w:rFonts w:ascii="Times New Roman" w:eastAsia="宋体" w:hAnsi="Times New Roman" w:cs="Times New Roman"/>
          <w:b/>
          <w:bCs/>
        </w:rPr>
        <w:t xml:space="preserve">Environmental protection measures: </w:t>
      </w:r>
      <w:r w:rsidRPr="00370834">
        <w:rPr>
          <w:rFonts w:ascii="Times New Roman" w:eastAsia="宋体" w:hAnsi="Times New Roman" w:cs="Times New Roman" w:hint="eastAsia"/>
        </w:rPr>
        <w:t>P</w:t>
      </w:r>
      <w:r w:rsidRPr="00370834">
        <w:rPr>
          <w:rFonts w:ascii="Times New Roman" w:eastAsia="宋体" w:hAnsi="Times New Roman" w:cs="Times New Roman"/>
        </w:rPr>
        <w:t>revent leakage to water bodies, sewers and confined spaces.</w:t>
      </w:r>
    </w:p>
    <w:p w:rsidR="006F14E2" w:rsidRPr="00370834" w:rsidRDefault="00087124" w:rsidP="00434BDF">
      <w:pPr>
        <w:pStyle w:val="a6"/>
        <w:spacing w:line="360" w:lineRule="auto"/>
        <w:rPr>
          <w:rFonts w:ascii="Times New Roman" w:eastAsia="宋体" w:hAnsi="Times New Roman" w:cs="Times New Roman"/>
        </w:rPr>
      </w:pPr>
      <w:r w:rsidRPr="00370834">
        <w:rPr>
          <w:rFonts w:ascii="Times New Roman" w:eastAsia="宋体" w:hAnsi="Times New Roman" w:cs="Times New Roman"/>
          <w:b/>
          <w:bCs/>
        </w:rPr>
        <w:t>The methods of receiving and removing leaked chemicals and the disposal materials:</w:t>
      </w:r>
      <w:r w:rsidRPr="00370834">
        <w:rPr>
          <w:rFonts w:ascii="Times New Roman" w:eastAsia="宋体" w:hAnsi="Times New Roman" w:cs="Times New Roman"/>
        </w:rPr>
        <w:t xml:space="preserve"> </w:t>
      </w:r>
      <w:r w:rsidRPr="00370834">
        <w:rPr>
          <w:rFonts w:ascii="Times New Roman" w:eastAsia="宋体" w:hAnsi="Times New Roman" w:cs="Times New Roman" w:hint="eastAsia"/>
        </w:rPr>
        <w:t xml:space="preserve">in case of small spillage, </w:t>
      </w:r>
      <w:r w:rsidRPr="00370834">
        <w:rPr>
          <w:rFonts w:ascii="Times New Roman" w:eastAsia="宋体" w:hAnsi="Times New Roman" w:cs="Times New Roman"/>
        </w:rPr>
        <w:t xml:space="preserve">absorb it with sand or other inert materials and collect it in appropriate containers for disposal. </w:t>
      </w:r>
      <w:r w:rsidRPr="00370834">
        <w:rPr>
          <w:rFonts w:ascii="Times New Roman" w:eastAsia="宋体" w:hAnsi="Times New Roman" w:cs="Times New Roman" w:hint="eastAsia"/>
        </w:rPr>
        <w:t>In case of large spillage, b</w:t>
      </w:r>
      <w:r w:rsidRPr="00370834">
        <w:rPr>
          <w:rFonts w:ascii="Times New Roman" w:eastAsia="宋体" w:hAnsi="Times New Roman" w:cs="Times New Roman"/>
        </w:rPr>
        <w:t>uild a dike or dig a pit to receive. Transfer to the container or special collector with a pump, and recycle or transport to the waste disposal site for disposal.</w:t>
      </w:r>
    </w:p>
    <w:p w:rsidR="006F14E2" w:rsidRPr="00370834" w:rsidRDefault="00087124" w:rsidP="00434BDF">
      <w:pPr>
        <w:widowControl/>
        <w:spacing w:line="360" w:lineRule="auto"/>
        <w:jc w:val="center"/>
        <w:rPr>
          <w:rFonts w:ascii="Times New Roman" w:eastAsia="宋体" w:hAnsi="Times New Roman" w:cs="Times New Roman"/>
          <w:b/>
          <w:color w:val="000000"/>
          <w:kern w:val="0"/>
          <w:sz w:val="24"/>
          <w:szCs w:val="24"/>
        </w:rPr>
      </w:pPr>
      <w:r w:rsidRPr="00370834">
        <w:rPr>
          <w:rFonts w:ascii="Times New Roman" w:eastAsia="宋体" w:hAnsi="Times New Roman" w:cs="Times New Roman" w:hint="eastAsia"/>
          <w:b/>
          <w:color w:val="000000"/>
          <w:kern w:val="0"/>
          <w:sz w:val="24"/>
          <w:szCs w:val="24"/>
        </w:rPr>
        <w:t>Section 7: Handling and storage</w:t>
      </w:r>
    </w:p>
    <w:p w:rsidR="006F14E2" w:rsidRPr="00370834" w:rsidRDefault="00087124" w:rsidP="00434BDF">
      <w:pPr>
        <w:pStyle w:val="a6"/>
        <w:spacing w:line="360" w:lineRule="auto"/>
        <w:rPr>
          <w:rFonts w:ascii="Times New Roman" w:eastAsia="宋体" w:hAnsi="Times New Roman" w:cs="Times New Roman"/>
          <w:kern w:val="0"/>
        </w:rPr>
      </w:pPr>
      <w:r w:rsidRPr="00370834">
        <w:rPr>
          <w:rFonts w:ascii="Times New Roman" w:eastAsia="宋体" w:hAnsi="Times New Roman" w:cs="Times New Roman"/>
          <w:b/>
          <w:bCs/>
          <w:kern w:val="0"/>
        </w:rPr>
        <w:t>Precautions for operation:</w:t>
      </w:r>
      <w:r w:rsidRPr="00370834">
        <w:rPr>
          <w:rFonts w:ascii="Times New Roman" w:eastAsia="宋体" w:hAnsi="Times New Roman" w:cs="Times New Roman" w:hint="eastAsia"/>
          <w:b/>
          <w:bCs/>
          <w:kern w:val="0"/>
        </w:rPr>
        <w:t xml:space="preserve"> </w:t>
      </w:r>
      <w:r w:rsidRPr="00370834">
        <w:rPr>
          <w:rFonts w:ascii="Times New Roman" w:eastAsia="宋体" w:hAnsi="Times New Roman" w:cs="Times New Roman" w:hint="eastAsia"/>
          <w:kern w:val="0"/>
        </w:rPr>
        <w:t>P</w:t>
      </w:r>
      <w:r w:rsidRPr="00370834">
        <w:rPr>
          <w:rFonts w:ascii="Times New Roman" w:eastAsia="宋体" w:hAnsi="Times New Roman" w:cs="Times New Roman"/>
          <w:kern w:val="0"/>
        </w:rPr>
        <w:t xml:space="preserve">revent physical damage to the packaging. Since there is inevitably a small amount of residues in the discarded packaging after the product is used, the used materials, containers and packaging bags are harmful. Please refer to the relevant warnings and preventive measures for the hazards </w:t>
      </w:r>
      <w:r w:rsidRPr="00370834">
        <w:rPr>
          <w:rFonts w:ascii="Times New Roman" w:eastAsia="宋体" w:hAnsi="Times New Roman" w:cs="Times New Roman" w:hint="eastAsia"/>
          <w:kern w:val="0"/>
        </w:rPr>
        <w:t xml:space="preserve">of </w:t>
      </w:r>
      <w:r w:rsidRPr="00370834">
        <w:rPr>
          <w:rFonts w:ascii="Times New Roman" w:eastAsia="宋体" w:hAnsi="Times New Roman" w:cs="Times New Roman"/>
          <w:kern w:val="0"/>
        </w:rPr>
        <w:t>the product.</w:t>
      </w:r>
    </w:p>
    <w:p w:rsidR="006F14E2" w:rsidRPr="00370834" w:rsidRDefault="00087124" w:rsidP="00434BDF">
      <w:pPr>
        <w:pStyle w:val="a6"/>
        <w:spacing w:line="360" w:lineRule="auto"/>
        <w:rPr>
          <w:rFonts w:ascii="Times New Roman" w:eastAsia="宋体" w:hAnsi="Times New Roman" w:cs="Times New Roman"/>
          <w:kern w:val="0"/>
        </w:rPr>
      </w:pPr>
      <w:r w:rsidRPr="00370834">
        <w:rPr>
          <w:rFonts w:ascii="Times New Roman" w:eastAsia="宋体" w:hAnsi="Times New Roman" w:cs="Times New Roman"/>
          <w:b/>
          <w:bCs/>
          <w:kern w:val="0"/>
        </w:rPr>
        <w:t xml:space="preserve">Precautions for storage: </w:t>
      </w:r>
      <w:r w:rsidRPr="00370834">
        <w:rPr>
          <w:rFonts w:ascii="Times New Roman" w:eastAsia="宋体" w:hAnsi="Times New Roman" w:cs="Times New Roman"/>
          <w:kern w:val="0"/>
        </w:rPr>
        <w:t>The warehouse where this product is stored must be ventilated, dry and clean. During storage and transportation, it is not allowed to mix with harmful substances</w:t>
      </w:r>
      <w:r w:rsidRPr="00370834">
        <w:rPr>
          <w:rFonts w:ascii="Times New Roman" w:eastAsia="宋体" w:hAnsi="Times New Roman" w:cs="Times New Roman" w:hint="eastAsia"/>
          <w:kern w:val="0"/>
        </w:rPr>
        <w:t xml:space="preserve">, and shall </w:t>
      </w:r>
      <w:r w:rsidRPr="00370834">
        <w:rPr>
          <w:rFonts w:ascii="Times New Roman" w:eastAsia="宋体" w:hAnsi="Times New Roman" w:cs="Times New Roman"/>
          <w:kern w:val="0"/>
        </w:rPr>
        <w:t>prevent sunshine and rain. There must be covers during transportation.</w:t>
      </w:r>
    </w:p>
    <w:p w:rsidR="006F14E2" w:rsidRPr="00370834" w:rsidRDefault="00087124" w:rsidP="00434BDF">
      <w:pPr>
        <w:widowControl/>
        <w:spacing w:line="360" w:lineRule="auto"/>
        <w:jc w:val="center"/>
        <w:rPr>
          <w:rFonts w:ascii="Times New Roman" w:eastAsia="宋体" w:hAnsi="Times New Roman" w:cs="Times New Roman"/>
          <w:b/>
          <w:color w:val="000000"/>
          <w:kern w:val="0"/>
          <w:sz w:val="24"/>
          <w:szCs w:val="24"/>
        </w:rPr>
      </w:pPr>
      <w:r w:rsidRPr="00370834">
        <w:rPr>
          <w:rFonts w:ascii="Times New Roman" w:eastAsia="宋体" w:hAnsi="Times New Roman" w:cs="Times New Roman" w:hint="eastAsia"/>
          <w:b/>
          <w:color w:val="000000"/>
          <w:kern w:val="0"/>
          <w:sz w:val="24"/>
          <w:szCs w:val="24"/>
        </w:rPr>
        <w:t>Section 8:</w:t>
      </w:r>
      <w:r w:rsidRPr="00370834">
        <w:rPr>
          <w:rFonts w:ascii="Times New Roman" w:eastAsia="宋体" w:hAnsi="Times New Roman" w:cs="Times New Roman"/>
          <w:b/>
          <w:color w:val="000000"/>
          <w:kern w:val="0"/>
          <w:sz w:val="24"/>
          <w:szCs w:val="24"/>
        </w:rPr>
        <w:t xml:space="preserve"> Exposure Control/Personal Protection</w:t>
      </w:r>
    </w:p>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Exposure limit:</w:t>
      </w:r>
      <w:r w:rsidRPr="00370834">
        <w:rPr>
          <w:rFonts w:ascii="Times New Roman" w:eastAsia="宋体" w:hAnsi="Times New Roman" w:cs="Times New Roman"/>
          <w:color w:val="000000"/>
          <w:kern w:val="0"/>
          <w:szCs w:val="21"/>
        </w:rPr>
        <w:t xml:space="preserve"> </w:t>
      </w:r>
      <w:r w:rsidRPr="00370834">
        <w:rPr>
          <w:rFonts w:ascii="Times New Roman" w:eastAsia="宋体" w:hAnsi="Times New Roman" w:cs="Times New Roman" w:hint="eastAsia"/>
          <w:color w:val="000000"/>
          <w:kern w:val="0"/>
          <w:szCs w:val="21"/>
        </w:rPr>
        <w:t>N</w:t>
      </w:r>
      <w:r w:rsidRPr="00370834">
        <w:rPr>
          <w:rFonts w:ascii="Times New Roman" w:eastAsia="宋体" w:hAnsi="Times New Roman" w:cs="Times New Roman"/>
          <w:color w:val="000000"/>
          <w:kern w:val="0"/>
          <w:szCs w:val="21"/>
        </w:rPr>
        <w:t>o standard</w:t>
      </w:r>
      <w:r w:rsidRPr="00370834">
        <w:rPr>
          <w:rFonts w:ascii="Times New Roman" w:eastAsia="宋体" w:hAnsi="Times New Roman" w:cs="Times New Roman" w:hint="eastAsia"/>
          <w:color w:val="000000"/>
          <w:kern w:val="0"/>
          <w:szCs w:val="21"/>
        </w:rPr>
        <w:t xml:space="preserve"> is formulated.</w:t>
      </w:r>
    </w:p>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Biological limit:</w:t>
      </w:r>
      <w:r w:rsidRPr="00370834">
        <w:rPr>
          <w:rFonts w:ascii="Times New Roman" w:eastAsia="宋体" w:hAnsi="Times New Roman" w:cs="Times New Roman"/>
          <w:color w:val="000000"/>
          <w:kern w:val="0"/>
          <w:szCs w:val="21"/>
        </w:rPr>
        <w:t xml:space="preserve"> No data</w:t>
      </w:r>
      <w:r w:rsidRPr="00370834">
        <w:rPr>
          <w:rFonts w:ascii="Times New Roman" w:eastAsia="宋体" w:hAnsi="Times New Roman" w:cs="Times New Roman" w:hint="eastAsia"/>
          <w:color w:val="000000"/>
          <w:kern w:val="0"/>
          <w:szCs w:val="21"/>
        </w:rPr>
        <w:t xml:space="preserve"> available</w:t>
      </w:r>
      <w:r w:rsidRPr="00370834">
        <w:rPr>
          <w:rFonts w:ascii="Times New Roman" w:eastAsia="宋体" w:hAnsi="Times New Roman" w:cs="Times New Roman"/>
          <w:color w:val="000000"/>
          <w:kern w:val="0"/>
          <w:szCs w:val="21"/>
        </w:rPr>
        <w:t>.</w:t>
      </w:r>
    </w:p>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Monitoring method:</w:t>
      </w:r>
      <w:r w:rsidRPr="00370834">
        <w:rPr>
          <w:rFonts w:ascii="Times New Roman" w:eastAsia="宋体" w:hAnsi="Times New Roman" w:cs="Times New Roman" w:hint="eastAsia"/>
          <w:b/>
          <w:bCs/>
          <w:color w:val="000000"/>
          <w:kern w:val="0"/>
          <w:szCs w:val="21"/>
        </w:rPr>
        <w:t xml:space="preserve"> </w:t>
      </w:r>
      <w:r w:rsidRPr="00370834">
        <w:rPr>
          <w:rFonts w:ascii="Times New Roman" w:eastAsia="宋体" w:hAnsi="Times New Roman" w:cs="Times New Roman" w:hint="eastAsia"/>
          <w:color w:val="000000"/>
          <w:kern w:val="0"/>
          <w:szCs w:val="21"/>
        </w:rPr>
        <w:t>N</w:t>
      </w:r>
      <w:r w:rsidRPr="00370834">
        <w:rPr>
          <w:rFonts w:ascii="Times New Roman" w:eastAsia="宋体" w:hAnsi="Times New Roman" w:cs="Times New Roman"/>
          <w:color w:val="000000"/>
          <w:kern w:val="0"/>
          <w:szCs w:val="21"/>
        </w:rPr>
        <w:t>o data</w:t>
      </w:r>
      <w:r w:rsidRPr="00370834">
        <w:rPr>
          <w:rFonts w:ascii="Times New Roman" w:eastAsia="宋体" w:hAnsi="Times New Roman" w:cs="Times New Roman" w:hint="eastAsia"/>
          <w:color w:val="000000"/>
          <w:kern w:val="0"/>
          <w:szCs w:val="21"/>
        </w:rPr>
        <w:t xml:space="preserve"> available</w:t>
      </w:r>
      <w:r w:rsidRPr="00370834">
        <w:rPr>
          <w:rFonts w:ascii="Times New Roman" w:eastAsia="宋体" w:hAnsi="Times New Roman" w:cs="Times New Roman"/>
          <w:color w:val="000000"/>
          <w:kern w:val="0"/>
          <w:szCs w:val="21"/>
        </w:rPr>
        <w:t>.</w:t>
      </w:r>
    </w:p>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b/>
          <w:bCs/>
          <w:color w:val="000000"/>
          <w:kern w:val="0"/>
          <w:szCs w:val="21"/>
        </w:rPr>
      </w:pPr>
      <w:r w:rsidRPr="00370834">
        <w:rPr>
          <w:rFonts w:ascii="Times New Roman" w:eastAsia="宋体" w:hAnsi="Times New Roman" w:cs="Times New Roman"/>
          <w:b/>
          <w:bCs/>
          <w:color w:val="000000"/>
          <w:kern w:val="0"/>
          <w:szCs w:val="21"/>
        </w:rPr>
        <w:lastRenderedPageBreak/>
        <w:t>Engineering control:</w:t>
      </w:r>
      <w:r w:rsidRPr="00370834">
        <w:rPr>
          <w:rFonts w:ascii="Times New Roman" w:eastAsia="宋体" w:hAnsi="Times New Roman" w:cs="Times New Roman" w:hint="eastAsia"/>
          <w:b/>
          <w:bCs/>
          <w:color w:val="000000"/>
          <w:kern w:val="0"/>
          <w:szCs w:val="21"/>
        </w:rPr>
        <w:t xml:space="preserve"> </w:t>
      </w:r>
      <w:r w:rsidRPr="00370834">
        <w:rPr>
          <w:rFonts w:ascii="Times New Roman" w:eastAsia="宋体" w:hAnsi="Times New Roman" w:cs="Times New Roman" w:hint="eastAsia"/>
          <w:color w:val="000000"/>
          <w:kern w:val="0"/>
          <w:szCs w:val="21"/>
        </w:rPr>
        <w:t>The production process is sealed, with local exhaust ventilation. Provide safety shower and eyewash equipment.</w:t>
      </w:r>
    </w:p>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Respiratory system protection:</w:t>
      </w:r>
      <w:r w:rsidRPr="00370834">
        <w:rPr>
          <w:rFonts w:ascii="Times New Roman" w:eastAsia="宋体" w:hAnsi="Times New Roman" w:cs="Times New Roman"/>
          <w:color w:val="000000"/>
          <w:kern w:val="0"/>
          <w:szCs w:val="21"/>
        </w:rPr>
        <w:t xml:space="preserve"> If the concentration in the air exceeds the standard, it is recommended to wear a self-priming filter type gas mask (half mask).</w:t>
      </w:r>
    </w:p>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 xml:space="preserve">Eye protection: </w:t>
      </w:r>
      <w:r w:rsidRPr="00370834">
        <w:rPr>
          <w:rFonts w:ascii="Times New Roman" w:eastAsia="宋体" w:hAnsi="Times New Roman" w:cs="Times New Roman" w:hint="eastAsia"/>
          <w:color w:val="000000"/>
          <w:kern w:val="0"/>
          <w:szCs w:val="21"/>
        </w:rPr>
        <w:t>Wear safety goggles.</w:t>
      </w:r>
    </w:p>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 xml:space="preserve">Skin and body protection: </w:t>
      </w:r>
      <w:r w:rsidRPr="00370834">
        <w:rPr>
          <w:rFonts w:ascii="Times New Roman" w:eastAsia="宋体" w:hAnsi="Times New Roman" w:cs="Times New Roman" w:hint="eastAsia"/>
          <w:color w:val="000000"/>
          <w:kern w:val="0"/>
          <w:szCs w:val="21"/>
        </w:rPr>
        <w:t>Wear general work protective clothing.</w:t>
      </w:r>
    </w:p>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Hand protection</w:t>
      </w:r>
      <w:r w:rsidRPr="00370834">
        <w:rPr>
          <w:rFonts w:ascii="Times New Roman" w:eastAsia="宋体" w:hAnsi="Times New Roman" w:cs="Times New Roman"/>
          <w:color w:val="000000"/>
          <w:kern w:val="0"/>
          <w:szCs w:val="21"/>
        </w:rPr>
        <w:t xml:space="preserve">: </w:t>
      </w:r>
      <w:r w:rsidRPr="00370834">
        <w:rPr>
          <w:rFonts w:ascii="Times New Roman" w:eastAsia="宋体" w:hAnsi="Times New Roman" w:cs="Times New Roman" w:hint="eastAsia"/>
          <w:color w:val="000000"/>
          <w:kern w:val="0"/>
          <w:szCs w:val="21"/>
        </w:rPr>
        <w:t>W</w:t>
      </w:r>
      <w:r w:rsidRPr="00370834">
        <w:rPr>
          <w:rFonts w:ascii="Times New Roman" w:eastAsia="宋体" w:hAnsi="Times New Roman" w:cs="Times New Roman"/>
          <w:color w:val="000000"/>
          <w:kern w:val="0"/>
          <w:szCs w:val="21"/>
        </w:rPr>
        <w:t>ear rubber gloves.</w:t>
      </w:r>
    </w:p>
    <w:p w:rsidR="006F14E2" w:rsidRPr="00370834" w:rsidRDefault="00087124" w:rsidP="00434BDF">
      <w:pPr>
        <w:widowControl/>
        <w:spacing w:line="360" w:lineRule="auto"/>
        <w:jc w:val="center"/>
        <w:rPr>
          <w:rFonts w:ascii="Times New Roman" w:eastAsia="宋体" w:hAnsi="Times New Roman" w:cs="Times New Roman"/>
          <w:b/>
          <w:color w:val="000000"/>
          <w:kern w:val="0"/>
          <w:sz w:val="24"/>
          <w:szCs w:val="24"/>
        </w:rPr>
      </w:pPr>
      <w:r w:rsidRPr="00370834">
        <w:rPr>
          <w:rFonts w:ascii="Times New Roman" w:eastAsia="宋体" w:hAnsi="Times New Roman" w:cs="Times New Roman" w:hint="eastAsia"/>
          <w:b/>
          <w:color w:val="000000"/>
          <w:kern w:val="0"/>
          <w:sz w:val="24"/>
          <w:szCs w:val="24"/>
        </w:rPr>
        <w:t>Section 9:</w:t>
      </w:r>
      <w:r w:rsidRPr="00370834">
        <w:rPr>
          <w:rFonts w:ascii="Times New Roman" w:eastAsia="宋体" w:hAnsi="Times New Roman" w:cs="Times New Roman"/>
          <w:b/>
          <w:color w:val="000000"/>
          <w:kern w:val="0"/>
          <w:sz w:val="24"/>
          <w:szCs w:val="24"/>
        </w:rPr>
        <w:t xml:space="preserve"> Physical and Chemical Properties</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6F14E2" w:rsidRPr="00370834" w:rsidTr="009624C1">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Appearance and properties:</w:t>
            </w:r>
            <w:r w:rsidRPr="00370834">
              <w:rPr>
                <w:rFonts w:ascii="Times New Roman" w:eastAsia="宋体" w:hAnsi="Times New Roman" w:cs="Times New Roman" w:hint="eastAsia"/>
                <w:color w:val="000000"/>
                <w:kern w:val="0"/>
                <w:szCs w:val="21"/>
              </w:rPr>
              <w:t xml:space="preserve"> Milky white liquid</w:t>
            </w:r>
          </w:p>
        </w:tc>
        <w:tc>
          <w:tcPr>
            <w:tcW w:w="4261" w:type="dxa"/>
          </w:tcPr>
          <w:p w:rsidR="006F14E2" w:rsidRPr="00370834" w:rsidRDefault="006F14E2" w:rsidP="00434BDF">
            <w:pPr>
              <w:autoSpaceDE w:val="0"/>
              <w:autoSpaceDN w:val="0"/>
              <w:adjustRightInd w:val="0"/>
              <w:snapToGrid w:val="0"/>
              <w:spacing w:line="360" w:lineRule="auto"/>
              <w:rPr>
                <w:rFonts w:ascii="Times New Roman" w:eastAsia="宋体" w:hAnsi="Times New Roman" w:cs="Times New Roman"/>
                <w:color w:val="000000"/>
                <w:kern w:val="0"/>
                <w:szCs w:val="21"/>
              </w:rPr>
            </w:pPr>
          </w:p>
        </w:tc>
      </w:tr>
      <w:tr w:rsidR="006F14E2" w:rsidRPr="00370834" w:rsidTr="009624C1">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 xml:space="preserve">PH value (indicated concentration): </w:t>
            </w:r>
            <w:r w:rsidRPr="00370834">
              <w:rPr>
                <w:rFonts w:ascii="Times New Roman" w:eastAsia="宋体" w:hAnsi="Times New Roman" w:hint="eastAsia"/>
                <w:color w:val="000000"/>
                <w:kern w:val="0"/>
                <w:szCs w:val="21"/>
              </w:rPr>
              <w:t>10-12</w:t>
            </w:r>
          </w:p>
        </w:tc>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Melting point/freezing point (℃):</w:t>
            </w:r>
            <w:r w:rsidRPr="00370834">
              <w:rPr>
                <w:rFonts w:ascii="Times New Roman" w:eastAsia="宋体" w:hAnsi="Times New Roman" w:cs="Times New Roman"/>
                <w:color w:val="000000"/>
                <w:kern w:val="0"/>
                <w:szCs w:val="21"/>
              </w:rPr>
              <w:t xml:space="preserve"> </w:t>
            </w:r>
            <w:r w:rsidRPr="00370834">
              <w:rPr>
                <w:rFonts w:ascii="Times New Roman" w:eastAsia="宋体" w:hAnsi="Times New Roman" w:cs="Times New Roman" w:hint="eastAsia"/>
                <w:color w:val="000000"/>
                <w:kern w:val="0"/>
                <w:szCs w:val="21"/>
              </w:rPr>
              <w:t>N</w:t>
            </w:r>
            <w:r w:rsidRPr="00370834">
              <w:rPr>
                <w:rFonts w:ascii="Times New Roman" w:eastAsia="宋体" w:hAnsi="Times New Roman" w:cs="Times New Roman"/>
                <w:color w:val="000000"/>
                <w:kern w:val="0"/>
                <w:szCs w:val="21"/>
              </w:rPr>
              <w:t>o data</w:t>
            </w:r>
            <w:r w:rsidRPr="00370834">
              <w:rPr>
                <w:rFonts w:ascii="Times New Roman" w:eastAsia="宋体" w:hAnsi="Times New Roman" w:cs="Times New Roman" w:hint="eastAsia"/>
                <w:color w:val="000000"/>
                <w:kern w:val="0"/>
                <w:szCs w:val="21"/>
              </w:rPr>
              <w:t xml:space="preserve"> available</w:t>
            </w:r>
          </w:p>
        </w:tc>
      </w:tr>
      <w:tr w:rsidR="006F14E2" w:rsidRPr="00370834" w:rsidTr="009624C1">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Boiling point, initial boiling point and boiling range (℃):</w:t>
            </w:r>
            <w:r w:rsidRPr="00370834">
              <w:rPr>
                <w:rFonts w:ascii="Times New Roman" w:eastAsia="宋体" w:hAnsi="Times New Roman" w:cs="Times New Roman"/>
                <w:color w:val="000000"/>
                <w:kern w:val="0"/>
                <w:szCs w:val="21"/>
              </w:rPr>
              <w:t xml:space="preserve"> </w:t>
            </w:r>
            <w:r w:rsidRPr="00370834">
              <w:rPr>
                <w:rFonts w:ascii="Times New Roman" w:eastAsia="宋体" w:hAnsi="Times New Roman" w:cs="Times New Roman" w:hint="eastAsia"/>
                <w:color w:val="000000"/>
                <w:kern w:val="0"/>
                <w:szCs w:val="21"/>
              </w:rPr>
              <w:t>N</w:t>
            </w:r>
            <w:r w:rsidRPr="00370834">
              <w:rPr>
                <w:rFonts w:ascii="Times New Roman" w:eastAsia="宋体" w:hAnsi="Times New Roman" w:cs="Times New Roman"/>
                <w:color w:val="000000"/>
                <w:kern w:val="0"/>
                <w:szCs w:val="21"/>
              </w:rPr>
              <w:t>o data</w:t>
            </w:r>
            <w:r w:rsidRPr="00370834">
              <w:rPr>
                <w:rFonts w:ascii="Times New Roman" w:eastAsia="宋体" w:hAnsi="Times New Roman" w:cs="Times New Roman" w:hint="eastAsia"/>
                <w:color w:val="000000"/>
                <w:kern w:val="0"/>
                <w:szCs w:val="21"/>
              </w:rPr>
              <w:t xml:space="preserve"> available</w:t>
            </w:r>
          </w:p>
        </w:tc>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 xml:space="preserve">Density: </w:t>
            </w:r>
            <w:r w:rsidRPr="00370834">
              <w:rPr>
                <w:rFonts w:ascii="Times New Roman" w:eastAsia="宋体" w:hAnsi="Times New Roman" w:cs="Times New Roman" w:hint="eastAsia"/>
                <w:color w:val="000000"/>
                <w:kern w:val="0"/>
                <w:szCs w:val="21"/>
              </w:rPr>
              <w:t>N</w:t>
            </w:r>
            <w:r w:rsidRPr="00370834">
              <w:rPr>
                <w:rFonts w:ascii="Times New Roman" w:eastAsia="宋体" w:hAnsi="Times New Roman" w:cs="Times New Roman"/>
                <w:color w:val="000000"/>
                <w:kern w:val="0"/>
                <w:szCs w:val="21"/>
              </w:rPr>
              <w:t>o data</w:t>
            </w:r>
            <w:r w:rsidRPr="00370834">
              <w:rPr>
                <w:rFonts w:ascii="Times New Roman" w:eastAsia="宋体" w:hAnsi="Times New Roman" w:cs="Times New Roman" w:hint="eastAsia"/>
                <w:color w:val="000000"/>
                <w:kern w:val="0"/>
                <w:szCs w:val="21"/>
              </w:rPr>
              <w:t xml:space="preserve"> available</w:t>
            </w:r>
          </w:p>
        </w:tc>
      </w:tr>
      <w:tr w:rsidR="006F14E2" w:rsidRPr="00370834" w:rsidTr="009624C1">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Relative vapor density (air=1):</w:t>
            </w:r>
            <w:r w:rsidRPr="00370834">
              <w:rPr>
                <w:rFonts w:ascii="Times New Roman" w:eastAsia="宋体" w:hAnsi="Times New Roman" w:cs="Times New Roman"/>
                <w:color w:val="000000"/>
                <w:kern w:val="0"/>
                <w:szCs w:val="21"/>
              </w:rPr>
              <w:t xml:space="preserve"> </w:t>
            </w:r>
            <w:bookmarkStart w:id="1" w:name="OLE_LINK3"/>
            <w:r w:rsidRPr="00370834">
              <w:rPr>
                <w:rFonts w:ascii="Times New Roman" w:eastAsia="宋体" w:hAnsi="Times New Roman" w:cs="Times New Roman" w:hint="eastAsia"/>
                <w:color w:val="000000"/>
                <w:kern w:val="0"/>
                <w:szCs w:val="21"/>
              </w:rPr>
              <w:t>N</w:t>
            </w:r>
            <w:bookmarkEnd w:id="1"/>
            <w:r w:rsidRPr="00370834">
              <w:rPr>
                <w:rFonts w:ascii="Times New Roman" w:eastAsia="宋体" w:hAnsi="Times New Roman" w:cs="Times New Roman"/>
                <w:color w:val="000000"/>
                <w:kern w:val="0"/>
                <w:szCs w:val="21"/>
              </w:rPr>
              <w:t>o data</w:t>
            </w:r>
            <w:r w:rsidRPr="00370834">
              <w:rPr>
                <w:rFonts w:ascii="Times New Roman" w:eastAsia="宋体" w:hAnsi="Times New Roman" w:cs="Times New Roman" w:hint="eastAsia"/>
                <w:color w:val="000000"/>
                <w:kern w:val="0"/>
                <w:szCs w:val="21"/>
              </w:rPr>
              <w:t xml:space="preserve"> available</w:t>
            </w:r>
          </w:p>
        </w:tc>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Relative density (water=1):</w:t>
            </w:r>
            <w:r w:rsidRPr="00370834">
              <w:rPr>
                <w:rFonts w:ascii="Times New Roman" w:eastAsia="宋体" w:hAnsi="Times New Roman" w:cs="Times New Roman"/>
                <w:color w:val="000000"/>
                <w:kern w:val="0"/>
                <w:szCs w:val="21"/>
              </w:rPr>
              <w:t xml:space="preserve"> </w:t>
            </w:r>
            <w:r w:rsidRPr="00370834">
              <w:rPr>
                <w:rFonts w:ascii="Times New Roman" w:eastAsia="宋体" w:hAnsi="Times New Roman" w:hint="eastAsia"/>
                <w:color w:val="000000"/>
                <w:kern w:val="0"/>
                <w:szCs w:val="21"/>
              </w:rPr>
              <w:t>1.46</w:t>
            </w:r>
            <w:r w:rsidRPr="00370834">
              <w:rPr>
                <w:rFonts w:ascii="Times New Roman" w:eastAsia="宋体" w:hAnsi="Times New Roman" w:hint="eastAsia"/>
                <w:color w:val="000000"/>
                <w:kern w:val="0"/>
                <w:szCs w:val="21"/>
              </w:rPr>
              <w:t>±</w:t>
            </w:r>
            <w:r w:rsidRPr="00370834">
              <w:rPr>
                <w:rFonts w:ascii="Times New Roman" w:eastAsia="宋体" w:hAnsi="Times New Roman" w:hint="eastAsia"/>
                <w:color w:val="000000"/>
                <w:kern w:val="0"/>
                <w:szCs w:val="21"/>
              </w:rPr>
              <w:t>0.02</w:t>
            </w:r>
          </w:p>
        </w:tc>
      </w:tr>
      <w:tr w:rsidR="006F14E2" w:rsidRPr="00370834" w:rsidTr="009624C1">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Combustion heat (kJ/mol):</w:t>
            </w:r>
            <w:r w:rsidRPr="00370834">
              <w:rPr>
                <w:rFonts w:ascii="Times New Roman" w:eastAsia="宋体" w:hAnsi="Times New Roman" w:cs="Times New Roman"/>
                <w:color w:val="000000"/>
                <w:kern w:val="0"/>
                <w:szCs w:val="21"/>
              </w:rPr>
              <w:t xml:space="preserve"> </w:t>
            </w:r>
            <w:r w:rsidRPr="00370834">
              <w:rPr>
                <w:rFonts w:ascii="Times New Roman" w:eastAsia="宋体" w:hAnsi="Times New Roman" w:cs="Times New Roman" w:hint="eastAsia"/>
                <w:color w:val="000000"/>
                <w:kern w:val="0"/>
                <w:szCs w:val="21"/>
              </w:rPr>
              <w:t>N</w:t>
            </w:r>
            <w:r w:rsidRPr="00370834">
              <w:rPr>
                <w:rFonts w:ascii="Times New Roman" w:eastAsia="宋体" w:hAnsi="Times New Roman" w:cs="Times New Roman"/>
                <w:color w:val="000000"/>
                <w:kern w:val="0"/>
                <w:szCs w:val="21"/>
              </w:rPr>
              <w:t>o data</w:t>
            </w:r>
            <w:r w:rsidRPr="00370834">
              <w:rPr>
                <w:rFonts w:ascii="Times New Roman" w:eastAsia="宋体" w:hAnsi="Times New Roman" w:cs="Times New Roman" w:hint="eastAsia"/>
                <w:color w:val="000000"/>
                <w:kern w:val="0"/>
                <w:szCs w:val="21"/>
              </w:rPr>
              <w:t xml:space="preserve"> available</w:t>
            </w:r>
          </w:p>
        </w:tc>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Saturated vapor pressure (</w:t>
            </w:r>
            <w:proofErr w:type="spellStart"/>
            <w:r w:rsidRPr="00370834">
              <w:rPr>
                <w:rFonts w:ascii="Times New Roman" w:eastAsia="宋体" w:hAnsi="Times New Roman" w:cs="Times New Roman"/>
                <w:b/>
                <w:bCs/>
                <w:color w:val="000000"/>
                <w:kern w:val="0"/>
                <w:szCs w:val="21"/>
              </w:rPr>
              <w:t>kPa</w:t>
            </w:r>
            <w:proofErr w:type="spellEnd"/>
            <w:r w:rsidRPr="00370834">
              <w:rPr>
                <w:rFonts w:ascii="Times New Roman" w:eastAsia="宋体" w:hAnsi="Times New Roman" w:cs="Times New Roman"/>
                <w:b/>
                <w:bCs/>
                <w:color w:val="000000"/>
                <w:kern w:val="0"/>
                <w:szCs w:val="21"/>
              </w:rPr>
              <w:t>):</w:t>
            </w:r>
            <w:r w:rsidRPr="00370834">
              <w:rPr>
                <w:rFonts w:ascii="Times New Roman" w:eastAsia="宋体" w:hAnsi="Times New Roman" w:cs="Times New Roman"/>
                <w:color w:val="000000"/>
                <w:kern w:val="0"/>
                <w:szCs w:val="21"/>
              </w:rPr>
              <w:t xml:space="preserve"> </w:t>
            </w:r>
            <w:r w:rsidRPr="00370834">
              <w:rPr>
                <w:rFonts w:ascii="Times New Roman" w:eastAsia="宋体" w:hAnsi="Times New Roman" w:cs="Times New Roman" w:hint="eastAsia"/>
                <w:color w:val="000000"/>
                <w:kern w:val="0"/>
                <w:szCs w:val="21"/>
              </w:rPr>
              <w:t>N</w:t>
            </w:r>
            <w:r w:rsidRPr="00370834">
              <w:rPr>
                <w:rFonts w:ascii="Times New Roman" w:eastAsia="宋体" w:hAnsi="Times New Roman" w:cs="Times New Roman"/>
                <w:color w:val="000000"/>
                <w:kern w:val="0"/>
                <w:szCs w:val="21"/>
              </w:rPr>
              <w:t>o data</w:t>
            </w:r>
            <w:r w:rsidRPr="00370834">
              <w:rPr>
                <w:rFonts w:ascii="Times New Roman" w:eastAsia="宋体" w:hAnsi="Times New Roman" w:cs="Times New Roman" w:hint="eastAsia"/>
                <w:color w:val="000000"/>
                <w:kern w:val="0"/>
                <w:szCs w:val="21"/>
              </w:rPr>
              <w:t xml:space="preserve"> available</w:t>
            </w:r>
          </w:p>
        </w:tc>
      </w:tr>
      <w:tr w:rsidR="006F14E2" w:rsidRPr="00370834" w:rsidTr="009624C1">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Critical pressure (</w:t>
            </w:r>
            <w:proofErr w:type="spellStart"/>
            <w:r w:rsidRPr="00370834">
              <w:rPr>
                <w:rFonts w:ascii="Times New Roman" w:eastAsia="宋体" w:hAnsi="Times New Roman" w:cs="Times New Roman"/>
                <w:b/>
                <w:bCs/>
                <w:color w:val="000000"/>
                <w:kern w:val="0"/>
                <w:szCs w:val="21"/>
              </w:rPr>
              <w:t>MPa</w:t>
            </w:r>
            <w:proofErr w:type="spellEnd"/>
            <w:r w:rsidRPr="00370834">
              <w:rPr>
                <w:rFonts w:ascii="Times New Roman" w:eastAsia="宋体" w:hAnsi="Times New Roman" w:cs="Times New Roman"/>
                <w:b/>
                <w:bCs/>
                <w:color w:val="000000"/>
                <w:kern w:val="0"/>
                <w:szCs w:val="21"/>
              </w:rPr>
              <w:t xml:space="preserve">): </w:t>
            </w:r>
            <w:r w:rsidRPr="00370834">
              <w:rPr>
                <w:rFonts w:ascii="Times New Roman" w:eastAsia="宋体" w:hAnsi="Times New Roman" w:cs="Times New Roman" w:hint="eastAsia"/>
                <w:color w:val="000000"/>
                <w:kern w:val="0"/>
                <w:szCs w:val="21"/>
              </w:rPr>
              <w:t>N</w:t>
            </w:r>
            <w:r w:rsidRPr="00370834">
              <w:rPr>
                <w:rFonts w:ascii="Times New Roman" w:eastAsia="宋体" w:hAnsi="Times New Roman" w:cs="Times New Roman"/>
                <w:color w:val="000000"/>
                <w:kern w:val="0"/>
                <w:szCs w:val="21"/>
              </w:rPr>
              <w:t>o data</w:t>
            </w:r>
            <w:r w:rsidRPr="00370834">
              <w:rPr>
                <w:rFonts w:ascii="Times New Roman" w:eastAsia="宋体" w:hAnsi="Times New Roman" w:cs="Times New Roman" w:hint="eastAsia"/>
                <w:color w:val="000000"/>
                <w:kern w:val="0"/>
                <w:szCs w:val="21"/>
              </w:rPr>
              <w:t xml:space="preserve"> available</w:t>
            </w:r>
          </w:p>
        </w:tc>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Critical temperature (℃):</w:t>
            </w:r>
            <w:r w:rsidRPr="00370834">
              <w:rPr>
                <w:rFonts w:ascii="Times New Roman" w:eastAsia="宋体" w:hAnsi="Times New Roman" w:cs="Times New Roman"/>
                <w:color w:val="000000"/>
                <w:kern w:val="0"/>
                <w:szCs w:val="21"/>
              </w:rPr>
              <w:t xml:space="preserve"> </w:t>
            </w:r>
            <w:r w:rsidRPr="00370834">
              <w:rPr>
                <w:rFonts w:ascii="Times New Roman" w:eastAsia="宋体" w:hAnsi="Times New Roman" w:cs="Times New Roman" w:hint="eastAsia"/>
                <w:color w:val="000000"/>
                <w:kern w:val="0"/>
                <w:szCs w:val="21"/>
              </w:rPr>
              <w:t>N</w:t>
            </w:r>
            <w:r w:rsidRPr="00370834">
              <w:rPr>
                <w:rFonts w:ascii="Times New Roman" w:eastAsia="宋体" w:hAnsi="Times New Roman" w:cs="Times New Roman"/>
                <w:color w:val="000000"/>
                <w:kern w:val="0"/>
                <w:szCs w:val="21"/>
              </w:rPr>
              <w:t>o data</w:t>
            </w:r>
            <w:r w:rsidRPr="00370834">
              <w:rPr>
                <w:rFonts w:ascii="Times New Roman" w:eastAsia="宋体" w:hAnsi="Times New Roman" w:cs="Times New Roman" w:hint="eastAsia"/>
                <w:color w:val="000000"/>
                <w:kern w:val="0"/>
                <w:szCs w:val="21"/>
              </w:rPr>
              <w:t xml:space="preserve"> available</w:t>
            </w:r>
          </w:p>
        </w:tc>
      </w:tr>
      <w:tr w:rsidR="006F14E2" w:rsidRPr="00370834" w:rsidTr="009624C1">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Flash point (℃):</w:t>
            </w:r>
            <w:r w:rsidRPr="00370834">
              <w:rPr>
                <w:rFonts w:ascii="Times New Roman" w:eastAsia="宋体" w:hAnsi="Times New Roman" w:cs="Times New Roman"/>
                <w:color w:val="000000"/>
                <w:kern w:val="0"/>
                <w:szCs w:val="21"/>
              </w:rPr>
              <w:t xml:space="preserve"> </w:t>
            </w:r>
            <w:r w:rsidRPr="00370834">
              <w:rPr>
                <w:rFonts w:ascii="Times New Roman" w:eastAsia="宋体" w:hAnsi="Times New Roman" w:cs="Times New Roman" w:hint="eastAsia"/>
                <w:color w:val="000000"/>
                <w:kern w:val="0"/>
                <w:szCs w:val="21"/>
              </w:rPr>
              <w:t>N</w:t>
            </w:r>
            <w:r w:rsidRPr="00370834">
              <w:rPr>
                <w:rFonts w:ascii="Times New Roman" w:eastAsia="宋体" w:hAnsi="Times New Roman" w:cs="Times New Roman"/>
                <w:color w:val="000000"/>
                <w:kern w:val="0"/>
                <w:szCs w:val="21"/>
              </w:rPr>
              <w:t>ot applicable</w:t>
            </w:r>
          </w:p>
        </w:tc>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n-</w:t>
            </w:r>
            <w:proofErr w:type="spellStart"/>
            <w:r w:rsidRPr="00370834">
              <w:rPr>
                <w:rFonts w:ascii="Times New Roman" w:eastAsia="宋体" w:hAnsi="Times New Roman" w:cs="Times New Roman"/>
                <w:b/>
                <w:bCs/>
                <w:color w:val="000000"/>
                <w:kern w:val="0"/>
                <w:szCs w:val="21"/>
              </w:rPr>
              <w:t>octanol</w:t>
            </w:r>
            <w:proofErr w:type="spellEnd"/>
            <w:r w:rsidRPr="00370834">
              <w:rPr>
                <w:rFonts w:ascii="Times New Roman" w:eastAsia="宋体" w:hAnsi="Times New Roman" w:cs="Times New Roman"/>
                <w:b/>
                <w:bCs/>
                <w:color w:val="000000"/>
                <w:kern w:val="0"/>
                <w:szCs w:val="21"/>
              </w:rPr>
              <w:t>/water partition coefficient:</w:t>
            </w:r>
            <w:r w:rsidRPr="00370834">
              <w:rPr>
                <w:rFonts w:ascii="Times New Roman" w:eastAsia="宋体" w:hAnsi="Times New Roman" w:cs="Times New Roman"/>
                <w:color w:val="000000"/>
                <w:kern w:val="0"/>
                <w:szCs w:val="21"/>
              </w:rPr>
              <w:t xml:space="preserve"> no data</w:t>
            </w:r>
            <w:r w:rsidRPr="00370834">
              <w:rPr>
                <w:rFonts w:ascii="Times New Roman" w:eastAsia="宋体" w:hAnsi="Times New Roman" w:cs="Times New Roman" w:hint="eastAsia"/>
                <w:color w:val="000000"/>
                <w:kern w:val="0"/>
                <w:szCs w:val="21"/>
              </w:rPr>
              <w:t xml:space="preserve"> available</w:t>
            </w:r>
          </w:p>
        </w:tc>
      </w:tr>
      <w:tr w:rsidR="006F14E2" w:rsidRPr="00370834" w:rsidTr="009624C1">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 xml:space="preserve">Decomposition temperature (℃): </w:t>
            </w:r>
            <w:r w:rsidRPr="00370834">
              <w:rPr>
                <w:rFonts w:ascii="Times New Roman" w:eastAsia="宋体" w:hAnsi="Times New Roman" w:cs="Times New Roman" w:hint="eastAsia"/>
                <w:color w:val="000000"/>
                <w:kern w:val="0"/>
                <w:szCs w:val="21"/>
              </w:rPr>
              <w:t>N</w:t>
            </w:r>
            <w:r w:rsidRPr="00370834">
              <w:rPr>
                <w:rFonts w:ascii="Times New Roman" w:eastAsia="宋体" w:hAnsi="Times New Roman" w:cs="Times New Roman"/>
                <w:color w:val="000000"/>
                <w:kern w:val="0"/>
                <w:szCs w:val="21"/>
              </w:rPr>
              <w:t>o data</w:t>
            </w:r>
            <w:r w:rsidRPr="00370834">
              <w:rPr>
                <w:rFonts w:ascii="Times New Roman" w:eastAsia="宋体" w:hAnsi="Times New Roman" w:cs="Times New Roman" w:hint="eastAsia"/>
                <w:color w:val="000000"/>
                <w:kern w:val="0"/>
                <w:szCs w:val="21"/>
              </w:rPr>
              <w:t xml:space="preserve"> available</w:t>
            </w:r>
          </w:p>
        </w:tc>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Ignition temperature (℃):</w:t>
            </w:r>
            <w:r w:rsidRPr="00370834">
              <w:rPr>
                <w:rFonts w:ascii="Times New Roman" w:eastAsia="宋体" w:hAnsi="Times New Roman" w:cs="Times New Roman"/>
                <w:color w:val="000000"/>
                <w:kern w:val="0"/>
                <w:szCs w:val="21"/>
              </w:rPr>
              <w:t xml:space="preserve"> </w:t>
            </w:r>
            <w:r w:rsidRPr="00370834">
              <w:rPr>
                <w:rFonts w:ascii="Times New Roman" w:eastAsia="宋体" w:hAnsi="Times New Roman" w:cs="Times New Roman" w:hint="eastAsia"/>
                <w:color w:val="000000"/>
                <w:kern w:val="0"/>
                <w:szCs w:val="21"/>
              </w:rPr>
              <w:t>N</w:t>
            </w:r>
            <w:r w:rsidRPr="00370834">
              <w:rPr>
                <w:rFonts w:ascii="Times New Roman" w:eastAsia="宋体" w:hAnsi="Times New Roman" w:cs="Times New Roman"/>
                <w:color w:val="000000"/>
                <w:kern w:val="0"/>
                <w:szCs w:val="21"/>
              </w:rPr>
              <w:t>o data</w:t>
            </w:r>
            <w:r w:rsidRPr="00370834">
              <w:rPr>
                <w:rFonts w:ascii="Times New Roman" w:eastAsia="宋体" w:hAnsi="Times New Roman" w:cs="Times New Roman" w:hint="eastAsia"/>
                <w:color w:val="000000"/>
                <w:kern w:val="0"/>
                <w:szCs w:val="21"/>
              </w:rPr>
              <w:t xml:space="preserve"> available</w:t>
            </w:r>
          </w:p>
        </w:tc>
      </w:tr>
      <w:tr w:rsidR="006F14E2" w:rsidRPr="00370834" w:rsidTr="009624C1">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 xml:space="preserve">Lower explosive limit [% (V/V)]: </w:t>
            </w:r>
            <w:r w:rsidRPr="00370834">
              <w:rPr>
                <w:rFonts w:ascii="Times New Roman" w:eastAsia="宋体" w:hAnsi="Times New Roman" w:cs="Times New Roman"/>
                <w:color w:val="000000"/>
                <w:kern w:val="0"/>
                <w:szCs w:val="21"/>
              </w:rPr>
              <w:t>Not applicable</w:t>
            </w:r>
          </w:p>
        </w:tc>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Upper explosive limit [% (V/V)]:</w:t>
            </w:r>
            <w:r w:rsidRPr="00370834">
              <w:rPr>
                <w:rFonts w:ascii="Times New Roman" w:eastAsia="宋体" w:hAnsi="Times New Roman" w:cs="Times New Roman"/>
                <w:color w:val="000000"/>
                <w:kern w:val="0"/>
                <w:szCs w:val="21"/>
              </w:rPr>
              <w:t xml:space="preserve"> Not applicable</w:t>
            </w:r>
          </w:p>
        </w:tc>
      </w:tr>
      <w:tr w:rsidR="006F14E2" w:rsidRPr="00370834" w:rsidTr="009624C1">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proofErr w:type="spellStart"/>
            <w:r w:rsidRPr="00370834">
              <w:rPr>
                <w:rFonts w:ascii="Times New Roman" w:eastAsia="宋体" w:hAnsi="Times New Roman" w:cs="Times New Roman"/>
                <w:b/>
                <w:bCs/>
                <w:color w:val="000000"/>
                <w:kern w:val="0"/>
                <w:szCs w:val="21"/>
              </w:rPr>
              <w:t>Odour</w:t>
            </w:r>
            <w:proofErr w:type="spellEnd"/>
            <w:r w:rsidRPr="00370834">
              <w:rPr>
                <w:rFonts w:ascii="Times New Roman" w:eastAsia="宋体" w:hAnsi="Times New Roman" w:cs="Times New Roman"/>
                <w:b/>
                <w:bCs/>
                <w:color w:val="000000"/>
                <w:kern w:val="0"/>
                <w:szCs w:val="21"/>
              </w:rPr>
              <w:t xml:space="preserve"> threshold:</w:t>
            </w:r>
            <w:r w:rsidRPr="00370834">
              <w:rPr>
                <w:rFonts w:ascii="Times New Roman" w:eastAsia="宋体" w:hAnsi="Times New Roman" w:cs="Times New Roman"/>
                <w:color w:val="000000"/>
                <w:kern w:val="0"/>
                <w:szCs w:val="21"/>
              </w:rPr>
              <w:t xml:space="preserve"> </w:t>
            </w:r>
            <w:r w:rsidRPr="00370834">
              <w:rPr>
                <w:rFonts w:ascii="Times New Roman" w:eastAsia="宋体" w:hAnsi="Times New Roman" w:cs="Times New Roman" w:hint="eastAsia"/>
                <w:color w:val="000000"/>
                <w:kern w:val="0"/>
                <w:szCs w:val="21"/>
              </w:rPr>
              <w:t>N</w:t>
            </w:r>
            <w:r w:rsidRPr="00370834">
              <w:rPr>
                <w:rFonts w:ascii="Times New Roman" w:eastAsia="宋体" w:hAnsi="Times New Roman" w:cs="Times New Roman"/>
                <w:color w:val="000000"/>
                <w:kern w:val="0"/>
                <w:szCs w:val="21"/>
              </w:rPr>
              <w:t>o data</w:t>
            </w:r>
            <w:r w:rsidRPr="00370834">
              <w:rPr>
                <w:rFonts w:ascii="Times New Roman" w:eastAsia="宋体" w:hAnsi="Times New Roman" w:cs="Times New Roman" w:hint="eastAsia"/>
                <w:color w:val="000000"/>
                <w:kern w:val="0"/>
                <w:szCs w:val="21"/>
              </w:rPr>
              <w:t xml:space="preserve"> available</w:t>
            </w:r>
          </w:p>
        </w:tc>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Evaporation rate:</w:t>
            </w:r>
            <w:r w:rsidRPr="00370834">
              <w:rPr>
                <w:rFonts w:ascii="Times New Roman" w:eastAsia="宋体" w:hAnsi="Times New Roman" w:cs="Times New Roman" w:hint="eastAsia"/>
                <w:b/>
                <w:bCs/>
                <w:color w:val="000000"/>
                <w:kern w:val="0"/>
                <w:szCs w:val="21"/>
              </w:rPr>
              <w:t xml:space="preserve"> </w:t>
            </w:r>
            <w:r w:rsidRPr="00370834">
              <w:rPr>
                <w:rFonts w:ascii="Times New Roman" w:eastAsia="宋体" w:hAnsi="Times New Roman" w:cs="Times New Roman" w:hint="eastAsia"/>
                <w:color w:val="000000"/>
                <w:kern w:val="0"/>
                <w:szCs w:val="21"/>
              </w:rPr>
              <w:t>N</w:t>
            </w:r>
            <w:r w:rsidRPr="00370834">
              <w:rPr>
                <w:rFonts w:ascii="Times New Roman" w:eastAsia="宋体" w:hAnsi="Times New Roman" w:cs="Times New Roman"/>
                <w:color w:val="000000"/>
                <w:kern w:val="0"/>
                <w:szCs w:val="21"/>
              </w:rPr>
              <w:t>o data</w:t>
            </w:r>
            <w:r w:rsidRPr="00370834">
              <w:rPr>
                <w:rFonts w:ascii="Times New Roman" w:eastAsia="宋体" w:hAnsi="Times New Roman" w:cs="Times New Roman" w:hint="eastAsia"/>
                <w:color w:val="000000"/>
                <w:kern w:val="0"/>
                <w:szCs w:val="21"/>
              </w:rPr>
              <w:t xml:space="preserve"> available</w:t>
            </w:r>
          </w:p>
        </w:tc>
      </w:tr>
      <w:tr w:rsidR="006F14E2" w:rsidRPr="00370834" w:rsidTr="009624C1">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Flammability:</w:t>
            </w:r>
            <w:r w:rsidRPr="00370834">
              <w:rPr>
                <w:rFonts w:ascii="Times New Roman" w:eastAsia="宋体" w:hAnsi="Times New Roman" w:cs="Times New Roman"/>
                <w:color w:val="000000"/>
                <w:kern w:val="0"/>
                <w:szCs w:val="21"/>
              </w:rPr>
              <w:t xml:space="preserve"> Non combustible.</w:t>
            </w:r>
          </w:p>
        </w:tc>
        <w:tc>
          <w:tcPr>
            <w:tcW w:w="4261" w:type="dxa"/>
          </w:tcPr>
          <w:p w:rsidR="006F14E2" w:rsidRPr="00370834" w:rsidRDefault="006F14E2" w:rsidP="00434BDF">
            <w:pPr>
              <w:autoSpaceDE w:val="0"/>
              <w:autoSpaceDN w:val="0"/>
              <w:adjustRightInd w:val="0"/>
              <w:snapToGrid w:val="0"/>
              <w:spacing w:line="360" w:lineRule="auto"/>
              <w:rPr>
                <w:rFonts w:ascii="Times New Roman" w:eastAsia="宋体" w:hAnsi="Times New Roman" w:cs="Times New Roman"/>
                <w:color w:val="000000"/>
                <w:kern w:val="0"/>
                <w:szCs w:val="21"/>
              </w:rPr>
            </w:pPr>
          </w:p>
        </w:tc>
      </w:tr>
      <w:tr w:rsidR="006F14E2" w:rsidRPr="00370834" w:rsidTr="009624C1">
        <w:tc>
          <w:tcPr>
            <w:tcW w:w="4261" w:type="dxa"/>
          </w:tcPr>
          <w:p w:rsidR="006F14E2" w:rsidRPr="00370834" w:rsidRDefault="00087124" w:rsidP="00434BDF">
            <w:pPr>
              <w:autoSpaceDE w:val="0"/>
              <w:autoSpaceDN w:val="0"/>
              <w:adjustRightInd w:val="0"/>
              <w:snapToGrid w:val="0"/>
              <w:spacing w:line="360" w:lineRule="auto"/>
              <w:rPr>
                <w:rFonts w:ascii="Times New Roman" w:eastAsia="宋体" w:hAnsi="Times New Roman" w:cs="Times New Roman"/>
                <w:color w:val="000000"/>
                <w:kern w:val="0"/>
                <w:szCs w:val="21"/>
              </w:rPr>
            </w:pPr>
            <w:r w:rsidRPr="00370834">
              <w:rPr>
                <w:rFonts w:ascii="Times New Roman" w:eastAsia="宋体" w:hAnsi="Times New Roman" w:cs="Times New Roman"/>
                <w:b/>
                <w:bCs/>
                <w:color w:val="000000"/>
                <w:kern w:val="0"/>
                <w:szCs w:val="21"/>
              </w:rPr>
              <w:t>Solubility:</w:t>
            </w:r>
            <w:r w:rsidRPr="00370834">
              <w:rPr>
                <w:rFonts w:ascii="Times New Roman" w:eastAsia="宋体" w:hAnsi="Times New Roman" w:cs="Times New Roman" w:hint="eastAsia"/>
                <w:color w:val="000000"/>
                <w:kern w:val="0"/>
                <w:szCs w:val="21"/>
              </w:rPr>
              <w:t xml:space="preserve"> Easily</w:t>
            </w:r>
            <w:r w:rsidRPr="00370834">
              <w:rPr>
                <w:rFonts w:ascii="Times New Roman" w:eastAsia="宋体" w:hAnsi="Times New Roman" w:cs="Times New Roman" w:hint="eastAsia"/>
                <w:b/>
                <w:bCs/>
                <w:color w:val="000000"/>
                <w:kern w:val="0"/>
                <w:szCs w:val="21"/>
              </w:rPr>
              <w:t xml:space="preserve"> s</w:t>
            </w:r>
            <w:r w:rsidRPr="00370834">
              <w:rPr>
                <w:rFonts w:ascii="Times New Roman" w:eastAsia="宋体" w:hAnsi="Times New Roman" w:cs="Times New Roman" w:hint="eastAsia"/>
                <w:color w:val="000000"/>
                <w:kern w:val="0"/>
                <w:szCs w:val="21"/>
              </w:rPr>
              <w:t>oluble in water</w:t>
            </w:r>
          </w:p>
        </w:tc>
        <w:tc>
          <w:tcPr>
            <w:tcW w:w="4261" w:type="dxa"/>
          </w:tcPr>
          <w:p w:rsidR="006F14E2" w:rsidRPr="00370834" w:rsidRDefault="006F14E2" w:rsidP="00434BDF">
            <w:pPr>
              <w:autoSpaceDE w:val="0"/>
              <w:autoSpaceDN w:val="0"/>
              <w:adjustRightInd w:val="0"/>
              <w:snapToGrid w:val="0"/>
              <w:spacing w:line="360" w:lineRule="auto"/>
              <w:rPr>
                <w:rFonts w:ascii="Times New Roman" w:eastAsia="宋体" w:hAnsi="Times New Roman" w:cs="Times New Roman"/>
                <w:color w:val="000000"/>
                <w:kern w:val="0"/>
                <w:szCs w:val="21"/>
              </w:rPr>
            </w:pPr>
          </w:p>
        </w:tc>
      </w:tr>
    </w:tbl>
    <w:p w:rsidR="006F14E2" w:rsidRPr="00370834" w:rsidRDefault="00087124" w:rsidP="00434BDF">
      <w:pPr>
        <w:widowControl/>
        <w:spacing w:line="360" w:lineRule="auto"/>
        <w:jc w:val="center"/>
        <w:rPr>
          <w:rFonts w:ascii="Times New Roman" w:eastAsia="宋体" w:hAnsi="Times New Roman" w:cs="Times New Roman"/>
          <w:b/>
          <w:color w:val="000000"/>
          <w:kern w:val="0"/>
          <w:sz w:val="24"/>
          <w:szCs w:val="24"/>
        </w:rPr>
      </w:pPr>
      <w:bookmarkStart w:id="2" w:name="OLE_LINK2"/>
      <w:r w:rsidRPr="00370834">
        <w:rPr>
          <w:rFonts w:ascii="Times New Roman" w:eastAsia="宋体" w:hAnsi="Times New Roman" w:cs="Times New Roman" w:hint="eastAsia"/>
          <w:b/>
          <w:color w:val="000000"/>
          <w:kern w:val="0"/>
          <w:sz w:val="24"/>
          <w:szCs w:val="24"/>
        </w:rPr>
        <w:t>Section 10</w:t>
      </w:r>
      <w:bookmarkEnd w:id="2"/>
      <w:r w:rsidRPr="00370834">
        <w:rPr>
          <w:rFonts w:ascii="Times New Roman" w:eastAsia="宋体" w:hAnsi="Times New Roman" w:cs="Times New Roman" w:hint="eastAsia"/>
          <w:b/>
          <w:color w:val="000000"/>
          <w:kern w:val="0"/>
          <w:sz w:val="24"/>
          <w:szCs w:val="24"/>
        </w:rPr>
        <w:t>:</w:t>
      </w:r>
      <w:r w:rsidRPr="00370834">
        <w:rPr>
          <w:rFonts w:ascii="Times New Roman" w:eastAsia="宋体" w:hAnsi="Times New Roman" w:cs="Times New Roman"/>
          <w:b/>
          <w:color w:val="000000"/>
          <w:kern w:val="0"/>
          <w:sz w:val="24"/>
          <w:szCs w:val="24"/>
        </w:rPr>
        <w:t xml:space="preserve"> Stability and Reactivity</w:t>
      </w:r>
    </w:p>
    <w:p w:rsidR="006F14E2" w:rsidRPr="00370834" w:rsidRDefault="00087124" w:rsidP="00434BDF">
      <w:pPr>
        <w:spacing w:line="360" w:lineRule="auto"/>
        <w:rPr>
          <w:rFonts w:ascii="Times New Roman" w:eastAsia="宋体" w:hAnsi="Times New Roman" w:cs="Times New Roman"/>
        </w:rPr>
      </w:pPr>
      <w:r w:rsidRPr="00370834">
        <w:rPr>
          <w:rFonts w:ascii="Times New Roman" w:eastAsia="宋体" w:hAnsi="Times New Roman" w:cs="Times New Roman"/>
          <w:b/>
          <w:bCs/>
        </w:rPr>
        <w:t xml:space="preserve">Stability: </w:t>
      </w:r>
      <w:r w:rsidRPr="00370834">
        <w:rPr>
          <w:rFonts w:ascii="Times New Roman" w:eastAsia="宋体" w:hAnsi="Times New Roman" w:cs="Times New Roman"/>
        </w:rPr>
        <w:t>Stable under normal conditions.</w:t>
      </w:r>
    </w:p>
    <w:p w:rsidR="006F14E2" w:rsidRPr="00370834" w:rsidRDefault="00087124" w:rsidP="00434BDF">
      <w:pPr>
        <w:spacing w:line="360" w:lineRule="auto"/>
        <w:rPr>
          <w:rFonts w:ascii="Times New Roman" w:eastAsia="宋体" w:hAnsi="Times New Roman" w:cs="Times New Roman"/>
        </w:rPr>
      </w:pPr>
      <w:r w:rsidRPr="00370834">
        <w:rPr>
          <w:rFonts w:ascii="Times New Roman" w:eastAsia="宋体" w:hAnsi="Times New Roman" w:cs="Times New Roman"/>
          <w:b/>
          <w:bCs/>
        </w:rPr>
        <w:t xml:space="preserve">Forbidden compound: </w:t>
      </w:r>
      <w:r w:rsidRPr="00370834">
        <w:rPr>
          <w:rFonts w:ascii="Times New Roman" w:eastAsia="宋体" w:hAnsi="Times New Roman" w:cs="Times New Roman" w:hint="eastAsia"/>
        </w:rPr>
        <w:t>Strong oxidants, strong acid and strong base.</w:t>
      </w:r>
    </w:p>
    <w:p w:rsidR="006F14E2" w:rsidRPr="00370834" w:rsidRDefault="00087124" w:rsidP="00434BDF">
      <w:pPr>
        <w:spacing w:line="360" w:lineRule="auto"/>
        <w:rPr>
          <w:rFonts w:ascii="Times New Roman" w:eastAsia="宋体" w:hAnsi="Times New Roman" w:cs="Times New Roman"/>
        </w:rPr>
      </w:pPr>
      <w:r w:rsidRPr="00370834">
        <w:rPr>
          <w:rFonts w:ascii="Times New Roman" w:eastAsia="宋体" w:hAnsi="Times New Roman" w:cs="Times New Roman"/>
          <w:b/>
          <w:bCs/>
        </w:rPr>
        <w:t>Conditions to avoid:</w:t>
      </w:r>
      <w:r w:rsidRPr="00370834">
        <w:rPr>
          <w:rFonts w:ascii="Times New Roman" w:eastAsia="宋体" w:hAnsi="Times New Roman" w:cs="Times New Roman" w:hint="eastAsia"/>
          <w:b/>
          <w:bCs/>
        </w:rPr>
        <w:t xml:space="preserve"> </w:t>
      </w:r>
      <w:r w:rsidRPr="00370834">
        <w:rPr>
          <w:rFonts w:ascii="Times New Roman" w:eastAsia="宋体" w:hAnsi="Times New Roman" w:cs="Times New Roman" w:hint="eastAsia"/>
        </w:rPr>
        <w:t>high heat.</w:t>
      </w:r>
    </w:p>
    <w:p w:rsidR="006F14E2" w:rsidRPr="00370834" w:rsidRDefault="00087124" w:rsidP="00434BDF">
      <w:pPr>
        <w:spacing w:line="360" w:lineRule="auto"/>
        <w:rPr>
          <w:rFonts w:ascii="Times New Roman" w:eastAsia="宋体" w:hAnsi="Times New Roman" w:cs="Times New Roman"/>
        </w:rPr>
      </w:pPr>
      <w:r w:rsidRPr="00370834">
        <w:rPr>
          <w:rFonts w:ascii="Times New Roman" w:eastAsia="宋体" w:hAnsi="Times New Roman" w:cs="Times New Roman"/>
          <w:b/>
          <w:bCs/>
        </w:rPr>
        <w:t>Hazardous reaction:</w:t>
      </w:r>
      <w:r w:rsidRPr="00370834">
        <w:rPr>
          <w:rFonts w:ascii="Times New Roman" w:eastAsia="宋体" w:hAnsi="Times New Roman" w:cs="Times New Roman"/>
        </w:rPr>
        <w:t xml:space="preserve"> None.</w:t>
      </w:r>
    </w:p>
    <w:p w:rsidR="006F14E2" w:rsidRPr="00370834" w:rsidRDefault="00087124" w:rsidP="00434BDF">
      <w:pPr>
        <w:spacing w:line="360" w:lineRule="auto"/>
        <w:rPr>
          <w:rFonts w:ascii="Times New Roman" w:eastAsia="宋体" w:hAnsi="Times New Roman" w:cs="Times New Roman"/>
        </w:rPr>
      </w:pPr>
      <w:r w:rsidRPr="00370834">
        <w:rPr>
          <w:rFonts w:ascii="Times New Roman" w:eastAsia="宋体" w:hAnsi="Times New Roman" w:cs="Times New Roman"/>
          <w:b/>
          <w:bCs/>
        </w:rPr>
        <w:t>Hazardous decomposition products:</w:t>
      </w:r>
      <w:r w:rsidRPr="00370834">
        <w:rPr>
          <w:rFonts w:ascii="Times New Roman" w:eastAsia="宋体" w:hAnsi="Times New Roman" w:cs="Times New Roman"/>
        </w:rPr>
        <w:t xml:space="preserve"> None</w:t>
      </w:r>
    </w:p>
    <w:p w:rsidR="006F14E2" w:rsidRPr="00370834" w:rsidRDefault="00087124" w:rsidP="00434BDF">
      <w:pPr>
        <w:widowControl/>
        <w:spacing w:line="360" w:lineRule="auto"/>
        <w:jc w:val="center"/>
        <w:rPr>
          <w:rFonts w:ascii="Times New Roman" w:eastAsia="宋体" w:hAnsi="Times New Roman" w:cs="Times New Roman"/>
          <w:b/>
          <w:color w:val="000000"/>
          <w:kern w:val="0"/>
          <w:sz w:val="24"/>
          <w:szCs w:val="24"/>
        </w:rPr>
      </w:pPr>
      <w:r w:rsidRPr="00370834">
        <w:rPr>
          <w:rFonts w:ascii="Times New Roman" w:eastAsia="宋体" w:hAnsi="Times New Roman" w:cs="Times New Roman" w:hint="eastAsia"/>
          <w:b/>
          <w:color w:val="000000"/>
          <w:kern w:val="0"/>
          <w:sz w:val="24"/>
          <w:szCs w:val="24"/>
        </w:rPr>
        <w:t>Section 11:</w:t>
      </w:r>
      <w:r w:rsidRPr="00370834">
        <w:rPr>
          <w:rFonts w:ascii="Times New Roman" w:eastAsia="宋体" w:hAnsi="Times New Roman" w:cs="Times New Roman"/>
          <w:b/>
          <w:color w:val="000000"/>
          <w:kern w:val="0"/>
          <w:sz w:val="24"/>
          <w:szCs w:val="24"/>
        </w:rPr>
        <w:t xml:space="preserve"> Toxicological </w:t>
      </w:r>
      <w:r w:rsidRPr="00370834">
        <w:rPr>
          <w:rFonts w:ascii="Times New Roman" w:eastAsia="宋体" w:hAnsi="Times New Roman" w:cs="Times New Roman" w:hint="eastAsia"/>
          <w:b/>
          <w:color w:val="000000"/>
          <w:kern w:val="0"/>
          <w:sz w:val="24"/>
          <w:szCs w:val="24"/>
        </w:rPr>
        <w:t>information</w:t>
      </w:r>
    </w:p>
    <w:p w:rsidR="006F14E2" w:rsidRPr="00370834" w:rsidRDefault="00087124" w:rsidP="00434BDF">
      <w:pPr>
        <w:spacing w:line="360" w:lineRule="auto"/>
        <w:rPr>
          <w:rFonts w:ascii="Times New Roman" w:eastAsia="宋体" w:hAnsi="Times New Roman" w:cs="Times New Roman"/>
        </w:rPr>
      </w:pPr>
      <w:r w:rsidRPr="00370834">
        <w:rPr>
          <w:rFonts w:ascii="Times New Roman" w:eastAsia="宋体" w:hAnsi="Times New Roman" w:cs="Times New Roman"/>
          <w:b/>
          <w:bCs/>
        </w:rPr>
        <w:t>Acute toxicity:</w:t>
      </w:r>
      <w:r w:rsidRPr="00370834">
        <w:rPr>
          <w:rFonts w:ascii="Times New Roman" w:eastAsia="宋体" w:hAnsi="Times New Roman" w:cs="Times New Roman"/>
        </w:rPr>
        <w:t xml:space="preserve"> </w:t>
      </w:r>
      <w:r w:rsidRPr="00370834">
        <w:rPr>
          <w:rFonts w:ascii="Times New Roman" w:eastAsia="宋体" w:hAnsi="Times New Roman" w:cs="Times New Roman" w:hint="eastAsia"/>
        </w:rPr>
        <w:t>U</w:t>
      </w:r>
      <w:r w:rsidRPr="00370834">
        <w:rPr>
          <w:rFonts w:ascii="Times New Roman" w:eastAsia="宋体" w:hAnsi="Times New Roman" w:cs="Times New Roman"/>
        </w:rPr>
        <w:t xml:space="preserve">nder general occupational </w:t>
      </w:r>
      <w:r w:rsidRPr="00370834">
        <w:rPr>
          <w:rFonts w:ascii="Times New Roman" w:eastAsia="宋体" w:hAnsi="Times New Roman" w:cs="Times New Roman" w:hint="eastAsia"/>
        </w:rPr>
        <w:t xml:space="preserve">contact </w:t>
      </w:r>
      <w:r w:rsidRPr="00370834">
        <w:rPr>
          <w:rFonts w:ascii="Times New Roman" w:eastAsia="宋体" w:hAnsi="Times New Roman" w:cs="Times New Roman"/>
        </w:rPr>
        <w:t xml:space="preserve">and exposure, there is no experimental data of </w:t>
      </w:r>
      <w:r w:rsidRPr="00370834">
        <w:rPr>
          <w:rFonts w:ascii="Times New Roman" w:eastAsia="宋体" w:hAnsi="Times New Roman" w:cs="Times New Roman"/>
        </w:rPr>
        <w:lastRenderedPageBreak/>
        <w:t>LD50 and LC50.</w:t>
      </w:r>
    </w:p>
    <w:p w:rsidR="006F14E2" w:rsidRPr="00370834" w:rsidRDefault="00087124" w:rsidP="00434BDF">
      <w:pPr>
        <w:spacing w:line="360" w:lineRule="auto"/>
        <w:rPr>
          <w:rFonts w:ascii="Times New Roman" w:eastAsia="宋体" w:hAnsi="Times New Roman" w:cs="Times New Roman"/>
        </w:rPr>
      </w:pPr>
      <w:r w:rsidRPr="00370834">
        <w:rPr>
          <w:rFonts w:ascii="Times New Roman" w:eastAsia="宋体" w:hAnsi="Times New Roman" w:cs="Times New Roman"/>
          <w:b/>
          <w:bCs/>
        </w:rPr>
        <w:t>Skin irritation or corrosion:</w:t>
      </w:r>
      <w:r w:rsidRPr="00370834">
        <w:rPr>
          <w:rFonts w:ascii="Times New Roman" w:eastAsia="宋体" w:hAnsi="Times New Roman" w:cs="Times New Roman"/>
        </w:rPr>
        <w:t xml:space="preserve"> </w:t>
      </w:r>
      <w:r w:rsidRPr="00370834">
        <w:rPr>
          <w:rFonts w:ascii="Times New Roman" w:eastAsia="宋体" w:hAnsi="Times New Roman" w:cs="Times New Roman" w:hint="eastAsia"/>
        </w:rPr>
        <w:t>Mild irritation</w:t>
      </w:r>
    </w:p>
    <w:p w:rsidR="006F14E2" w:rsidRPr="00370834" w:rsidRDefault="00087124" w:rsidP="00434BDF">
      <w:pPr>
        <w:spacing w:line="360" w:lineRule="auto"/>
        <w:rPr>
          <w:rFonts w:ascii="Times New Roman" w:eastAsia="宋体" w:hAnsi="Times New Roman" w:cs="Times New Roman"/>
        </w:rPr>
      </w:pPr>
      <w:r w:rsidRPr="00370834">
        <w:rPr>
          <w:rFonts w:ascii="Times New Roman" w:eastAsia="宋体" w:hAnsi="Times New Roman" w:cs="Times New Roman"/>
          <w:b/>
          <w:bCs/>
        </w:rPr>
        <w:t>Eye irritation or corrosion:</w:t>
      </w:r>
      <w:r w:rsidRPr="00370834">
        <w:rPr>
          <w:rFonts w:ascii="Times New Roman" w:eastAsia="宋体" w:hAnsi="Times New Roman" w:cs="Times New Roman" w:hint="eastAsia"/>
        </w:rPr>
        <w:t xml:space="preserve"> May irritate eyes.</w:t>
      </w:r>
    </w:p>
    <w:p w:rsidR="006F14E2" w:rsidRDefault="00087124" w:rsidP="00434BDF">
      <w:pPr>
        <w:spacing w:line="360" w:lineRule="auto"/>
        <w:rPr>
          <w:rFonts w:ascii="Times New Roman" w:eastAsia="宋体" w:hAnsi="Times New Roman" w:cs="Times New Roman"/>
        </w:rPr>
      </w:pPr>
      <w:r w:rsidRPr="00370834">
        <w:rPr>
          <w:rFonts w:ascii="Times New Roman" w:eastAsia="宋体" w:hAnsi="Times New Roman" w:cs="Times New Roman"/>
          <w:b/>
          <w:bCs/>
        </w:rPr>
        <w:t xml:space="preserve">Respiratory or skin allergy: </w:t>
      </w:r>
      <w:r w:rsidRPr="00370834">
        <w:rPr>
          <w:rFonts w:ascii="Times New Roman" w:eastAsia="宋体" w:hAnsi="Times New Roman" w:cs="Times New Roman" w:hint="eastAsia"/>
        </w:rPr>
        <w:t>May irritate skin.</w:t>
      </w:r>
    </w:p>
    <w:p w:rsidR="00C0748E" w:rsidRPr="001C07E2" w:rsidRDefault="00C0748E" w:rsidP="00C0748E">
      <w:pPr>
        <w:spacing w:line="360" w:lineRule="auto"/>
        <w:rPr>
          <w:rFonts w:ascii="Times New Roman" w:hAnsi="Times New Roman" w:cs="Times New Roman"/>
        </w:rPr>
      </w:pPr>
      <w:r w:rsidRPr="001C07E2">
        <w:rPr>
          <w:rFonts w:ascii="Times New Roman" w:hAnsi="Times New Roman" w:cs="Times New Roman"/>
          <w:b/>
          <w:bCs/>
        </w:rPr>
        <w:t xml:space="preserve">Germ cell </w:t>
      </w:r>
      <w:proofErr w:type="spellStart"/>
      <w:r w:rsidRPr="001C07E2">
        <w:rPr>
          <w:rFonts w:ascii="Times New Roman" w:hAnsi="Times New Roman" w:cs="Times New Roman"/>
          <w:b/>
          <w:bCs/>
        </w:rPr>
        <w:t>mutagenicity</w:t>
      </w:r>
      <w:proofErr w:type="spellEnd"/>
      <w:r w:rsidRPr="001C07E2">
        <w:rPr>
          <w:rFonts w:ascii="Times New Roman" w:hAnsi="Times New Roman" w:cs="Times New Roman"/>
          <w:b/>
          <w:bCs/>
        </w:rPr>
        <w:t xml:space="preserve">: </w:t>
      </w:r>
      <w:r w:rsidRPr="001C07E2">
        <w:rPr>
          <w:rFonts w:ascii="Times New Roman" w:hAnsi="Times New Roman" w:cs="Times New Roman" w:hint="eastAsia"/>
        </w:rPr>
        <w:t>N</w:t>
      </w:r>
      <w:r w:rsidRPr="001C07E2">
        <w:rPr>
          <w:rFonts w:ascii="Times New Roman" w:hAnsi="Times New Roman" w:cs="Times New Roman"/>
        </w:rPr>
        <w:t>o data</w:t>
      </w:r>
      <w:r w:rsidRPr="001C07E2">
        <w:rPr>
          <w:rFonts w:ascii="Times New Roman" w:hAnsi="Times New Roman" w:cs="Times New Roman" w:hint="eastAsia"/>
        </w:rPr>
        <w:t xml:space="preserve"> </w:t>
      </w:r>
      <w:r w:rsidRPr="001C07E2">
        <w:rPr>
          <w:rFonts w:ascii="Times New Roman" w:hAnsi="Times New Roman" w:cs="Times New Roman"/>
        </w:rPr>
        <w:t>available.</w:t>
      </w:r>
    </w:p>
    <w:p w:rsidR="00C0748E" w:rsidRPr="001C07E2" w:rsidRDefault="00C0748E" w:rsidP="00C0748E">
      <w:pPr>
        <w:spacing w:line="360" w:lineRule="auto"/>
        <w:rPr>
          <w:rFonts w:ascii="Times New Roman" w:hAnsi="Times New Roman" w:cs="Times New Roman"/>
        </w:rPr>
      </w:pPr>
      <w:r w:rsidRPr="001C07E2">
        <w:rPr>
          <w:rFonts w:ascii="Times New Roman" w:hAnsi="Times New Roman" w:cs="Times New Roman"/>
          <w:b/>
          <w:bCs/>
        </w:rPr>
        <w:t>Carcinogenicity</w:t>
      </w:r>
      <w:r w:rsidRPr="001C07E2">
        <w:rPr>
          <w:rFonts w:ascii="Times New Roman" w:hAnsi="Times New Roman" w:cs="Times New Roman"/>
        </w:rPr>
        <w:t xml:space="preserve">: </w:t>
      </w:r>
      <w:r w:rsidRPr="001C07E2">
        <w:rPr>
          <w:rFonts w:ascii="Times New Roman" w:hAnsi="Times New Roman" w:cs="Times New Roman" w:hint="eastAsia"/>
        </w:rPr>
        <w:t>N</w:t>
      </w:r>
      <w:r w:rsidRPr="001C07E2">
        <w:rPr>
          <w:rFonts w:ascii="Times New Roman" w:hAnsi="Times New Roman" w:cs="Times New Roman"/>
        </w:rPr>
        <w:t>o data available.</w:t>
      </w:r>
    </w:p>
    <w:p w:rsidR="00C0748E" w:rsidRPr="001C07E2" w:rsidRDefault="00C0748E" w:rsidP="00C0748E">
      <w:pPr>
        <w:spacing w:line="360" w:lineRule="auto"/>
        <w:rPr>
          <w:rFonts w:ascii="Times New Roman" w:hAnsi="Times New Roman" w:cs="Times New Roman"/>
        </w:rPr>
      </w:pPr>
      <w:r w:rsidRPr="001C07E2">
        <w:rPr>
          <w:rFonts w:ascii="Times New Roman" w:hAnsi="Times New Roman" w:cs="Times New Roman"/>
          <w:b/>
          <w:bCs/>
        </w:rPr>
        <w:t>Reproductive toxicity</w:t>
      </w:r>
      <w:r w:rsidRPr="001C07E2">
        <w:rPr>
          <w:rFonts w:ascii="Times New Roman" w:hAnsi="Times New Roman" w:cs="Times New Roman"/>
        </w:rPr>
        <w:t xml:space="preserve">: </w:t>
      </w:r>
      <w:r w:rsidRPr="001C07E2">
        <w:rPr>
          <w:rFonts w:ascii="Times New Roman" w:hAnsi="Times New Roman" w:cs="Times New Roman" w:hint="eastAsia"/>
        </w:rPr>
        <w:t>N</w:t>
      </w:r>
      <w:r w:rsidRPr="001C07E2">
        <w:rPr>
          <w:rFonts w:ascii="Times New Roman" w:hAnsi="Times New Roman" w:cs="Times New Roman"/>
        </w:rPr>
        <w:t>o data available.</w:t>
      </w:r>
    </w:p>
    <w:p w:rsidR="00C0748E" w:rsidRPr="001C07E2" w:rsidRDefault="00C0748E" w:rsidP="00C0748E">
      <w:pPr>
        <w:spacing w:line="360" w:lineRule="auto"/>
        <w:rPr>
          <w:rFonts w:ascii="Times New Roman" w:hAnsi="Times New Roman" w:cs="Times New Roman"/>
        </w:rPr>
      </w:pPr>
      <w:r w:rsidRPr="001C07E2">
        <w:rPr>
          <w:rFonts w:ascii="Times New Roman" w:hAnsi="Times New Roman" w:cs="Times New Roman"/>
          <w:b/>
          <w:bCs/>
        </w:rPr>
        <w:t>Specific target organ systemic toxicity</w:t>
      </w:r>
      <w:r w:rsidRPr="00720F72">
        <w:rPr>
          <w:rFonts w:ascii="Times New Roman" w:hAnsi="Times New Roman" w:cs="Times New Roman"/>
          <w:b/>
        </w:rPr>
        <w:t xml:space="preserve"> - single exposure:</w:t>
      </w:r>
      <w:r w:rsidRPr="001C07E2">
        <w:rPr>
          <w:rFonts w:ascii="Times New Roman" w:hAnsi="Times New Roman" w:cs="Times New Roman"/>
        </w:rPr>
        <w:t xml:space="preserve"> </w:t>
      </w:r>
      <w:r w:rsidRPr="001C07E2">
        <w:rPr>
          <w:rFonts w:ascii="Times New Roman" w:hAnsi="Times New Roman" w:cs="Times New Roman" w:hint="eastAsia"/>
        </w:rPr>
        <w:t>N</w:t>
      </w:r>
      <w:r w:rsidRPr="001C07E2">
        <w:rPr>
          <w:rFonts w:ascii="Times New Roman" w:hAnsi="Times New Roman" w:cs="Times New Roman"/>
        </w:rPr>
        <w:t>o data</w:t>
      </w:r>
      <w:r w:rsidRPr="001C07E2">
        <w:rPr>
          <w:rFonts w:ascii="Times New Roman" w:hAnsi="Times New Roman" w:cs="Times New Roman" w:hint="eastAsia"/>
        </w:rPr>
        <w:t xml:space="preserve"> </w:t>
      </w:r>
      <w:r w:rsidRPr="001C07E2">
        <w:rPr>
          <w:rFonts w:ascii="Times New Roman" w:hAnsi="Times New Roman" w:cs="Times New Roman"/>
        </w:rPr>
        <w:t>available.</w:t>
      </w:r>
    </w:p>
    <w:p w:rsidR="00C0748E" w:rsidRPr="001C07E2" w:rsidRDefault="00C0748E" w:rsidP="00C0748E">
      <w:pPr>
        <w:spacing w:line="360" w:lineRule="auto"/>
        <w:rPr>
          <w:rFonts w:ascii="Times New Roman" w:hAnsi="Times New Roman" w:cs="Times New Roman"/>
        </w:rPr>
      </w:pPr>
      <w:r w:rsidRPr="001C07E2">
        <w:rPr>
          <w:rFonts w:ascii="Times New Roman" w:hAnsi="Times New Roman" w:cs="Times New Roman"/>
          <w:b/>
          <w:bCs/>
        </w:rPr>
        <w:t>Specific target organ systemic toxicity</w:t>
      </w:r>
      <w:r w:rsidRPr="00720F72">
        <w:rPr>
          <w:rFonts w:ascii="Times New Roman" w:hAnsi="Times New Roman" w:cs="Times New Roman"/>
          <w:b/>
        </w:rPr>
        <w:t xml:space="preserve"> - repeated exposure:</w:t>
      </w:r>
      <w:r w:rsidRPr="001C07E2">
        <w:rPr>
          <w:rFonts w:ascii="Times New Roman" w:hAnsi="Times New Roman" w:cs="Times New Roman"/>
        </w:rPr>
        <w:t xml:space="preserve"> </w:t>
      </w:r>
      <w:r w:rsidRPr="001C07E2">
        <w:rPr>
          <w:rFonts w:ascii="Times New Roman" w:hAnsi="Times New Roman" w:cs="Times New Roman" w:hint="eastAsia"/>
        </w:rPr>
        <w:t>N</w:t>
      </w:r>
      <w:r w:rsidRPr="001C07E2">
        <w:rPr>
          <w:rFonts w:ascii="Times New Roman" w:hAnsi="Times New Roman" w:cs="Times New Roman"/>
        </w:rPr>
        <w:t>o data</w:t>
      </w:r>
      <w:r w:rsidRPr="001C07E2">
        <w:rPr>
          <w:rFonts w:ascii="Times New Roman" w:hAnsi="Times New Roman" w:cs="Times New Roman" w:hint="eastAsia"/>
        </w:rPr>
        <w:t xml:space="preserve"> </w:t>
      </w:r>
      <w:r w:rsidRPr="001C07E2">
        <w:rPr>
          <w:rFonts w:ascii="Times New Roman" w:hAnsi="Times New Roman" w:cs="Times New Roman"/>
        </w:rPr>
        <w:t>available.</w:t>
      </w:r>
    </w:p>
    <w:p w:rsidR="00C0748E" w:rsidRDefault="00C0748E" w:rsidP="00434BDF">
      <w:pPr>
        <w:spacing w:line="360" w:lineRule="auto"/>
        <w:rPr>
          <w:rFonts w:ascii="Times New Roman" w:eastAsiaTheme="minorEastAsia" w:hAnsi="Times New Roman" w:cs="Times New Roman"/>
        </w:rPr>
      </w:pPr>
      <w:r w:rsidRPr="001C07E2">
        <w:rPr>
          <w:rFonts w:ascii="Times New Roman" w:hAnsi="Times New Roman" w:cs="Times New Roman"/>
          <w:b/>
          <w:bCs/>
        </w:rPr>
        <w:t>Inhalation hazard:</w:t>
      </w:r>
      <w:r w:rsidRPr="001C07E2">
        <w:rPr>
          <w:rFonts w:ascii="Times New Roman" w:hAnsi="Times New Roman" w:cs="Times New Roman"/>
        </w:rPr>
        <w:t xml:space="preserve"> No data</w:t>
      </w:r>
      <w:r w:rsidRPr="001C07E2">
        <w:rPr>
          <w:rFonts w:ascii="Times New Roman" w:hAnsi="Times New Roman" w:cs="Times New Roman" w:hint="eastAsia"/>
        </w:rPr>
        <w:t xml:space="preserve"> </w:t>
      </w:r>
      <w:r w:rsidRPr="001C07E2">
        <w:rPr>
          <w:rFonts w:ascii="Times New Roman" w:hAnsi="Times New Roman" w:cs="Times New Roman"/>
        </w:rPr>
        <w:t>available.</w:t>
      </w:r>
    </w:p>
    <w:p w:rsidR="001F6D63" w:rsidRPr="00050D78" w:rsidRDefault="001F6D63" w:rsidP="001F6D63">
      <w:pPr>
        <w:widowControl/>
        <w:spacing w:line="360" w:lineRule="auto"/>
        <w:jc w:val="center"/>
        <w:rPr>
          <w:rFonts w:ascii="Times New Roman" w:hAnsi="Times New Roman" w:cs="Times New Roman"/>
          <w:b/>
          <w:color w:val="000000"/>
          <w:kern w:val="0"/>
          <w:sz w:val="24"/>
          <w:szCs w:val="24"/>
        </w:rPr>
      </w:pPr>
      <w:r w:rsidRPr="00050D78">
        <w:rPr>
          <w:rFonts w:ascii="Times New Roman" w:hAnsi="Times New Roman" w:cs="Times New Roman"/>
          <w:b/>
          <w:color w:val="000000"/>
          <w:kern w:val="0"/>
          <w:sz w:val="24"/>
          <w:szCs w:val="24"/>
        </w:rPr>
        <w:t>Section 12</w:t>
      </w:r>
      <w:r w:rsidRPr="00050D78">
        <w:rPr>
          <w:rFonts w:ascii="Times New Roman" w:hAnsi="Times New Roman" w:cs="Times New Roman" w:hint="eastAsia"/>
          <w:b/>
          <w:color w:val="000000"/>
          <w:kern w:val="0"/>
          <w:sz w:val="24"/>
          <w:szCs w:val="24"/>
        </w:rPr>
        <w:t>:</w:t>
      </w:r>
      <w:r w:rsidRPr="00050D78">
        <w:rPr>
          <w:rFonts w:ascii="Times New Roman" w:hAnsi="Times New Roman" w:cs="Times New Roman"/>
          <w:b/>
          <w:color w:val="000000"/>
          <w:kern w:val="0"/>
          <w:sz w:val="24"/>
          <w:szCs w:val="24"/>
        </w:rPr>
        <w:t xml:space="preserve"> Ecological </w:t>
      </w:r>
      <w:r w:rsidRPr="00050D78">
        <w:rPr>
          <w:rFonts w:ascii="Times New Roman" w:hAnsi="Times New Roman" w:cs="Times New Roman" w:hint="eastAsia"/>
          <w:b/>
          <w:color w:val="000000"/>
          <w:kern w:val="0"/>
          <w:sz w:val="24"/>
          <w:szCs w:val="24"/>
        </w:rPr>
        <w:t>information</w:t>
      </w:r>
    </w:p>
    <w:p w:rsidR="001F6D63" w:rsidRPr="001C07E2" w:rsidRDefault="001F6D63" w:rsidP="001F6D63">
      <w:pPr>
        <w:spacing w:line="360" w:lineRule="auto"/>
        <w:rPr>
          <w:rFonts w:ascii="Times New Roman" w:hAnsi="Times New Roman" w:cs="Times New Roman"/>
        </w:rPr>
      </w:pPr>
      <w:proofErr w:type="spellStart"/>
      <w:r w:rsidRPr="001C07E2">
        <w:rPr>
          <w:rFonts w:ascii="Times New Roman" w:hAnsi="Times New Roman" w:cs="Times New Roman"/>
          <w:b/>
          <w:bCs/>
        </w:rPr>
        <w:t>Ecotoxicity</w:t>
      </w:r>
      <w:proofErr w:type="spellEnd"/>
      <w:r w:rsidRPr="001C07E2">
        <w:rPr>
          <w:rFonts w:ascii="Times New Roman" w:hAnsi="Times New Roman" w:cs="Times New Roman"/>
          <w:b/>
          <w:bCs/>
        </w:rPr>
        <w:t>:</w:t>
      </w:r>
      <w:r w:rsidRPr="001C07E2">
        <w:rPr>
          <w:rFonts w:ascii="Times New Roman" w:hAnsi="Times New Roman" w:cs="Times New Roman"/>
        </w:rPr>
        <w:t xml:space="preserve"> </w:t>
      </w:r>
      <w:r w:rsidRPr="001C07E2">
        <w:rPr>
          <w:rFonts w:ascii="Times New Roman" w:hAnsi="Times New Roman" w:cs="Times New Roman" w:hint="eastAsia"/>
        </w:rPr>
        <w:t>N</w:t>
      </w:r>
      <w:r w:rsidRPr="001C07E2">
        <w:rPr>
          <w:rFonts w:ascii="Times New Roman" w:hAnsi="Times New Roman" w:cs="Times New Roman"/>
        </w:rPr>
        <w:t>o data available.</w:t>
      </w:r>
    </w:p>
    <w:p w:rsidR="001F6D63" w:rsidRPr="001C07E2" w:rsidRDefault="001F6D63" w:rsidP="001F6D63">
      <w:pPr>
        <w:spacing w:line="360" w:lineRule="auto"/>
        <w:rPr>
          <w:rFonts w:ascii="Times New Roman" w:hAnsi="Times New Roman" w:cs="Times New Roman"/>
        </w:rPr>
      </w:pPr>
      <w:r w:rsidRPr="001C07E2">
        <w:rPr>
          <w:rFonts w:ascii="Times New Roman" w:hAnsi="Times New Roman" w:cs="Times New Roman"/>
          <w:b/>
          <w:bCs/>
        </w:rPr>
        <w:t>Persistence and degradability:</w:t>
      </w:r>
      <w:r w:rsidRPr="001C07E2">
        <w:rPr>
          <w:rFonts w:ascii="Times New Roman" w:hAnsi="Times New Roman" w:cs="Times New Roman"/>
        </w:rPr>
        <w:t xml:space="preserve"> </w:t>
      </w:r>
      <w:r w:rsidRPr="001C07E2">
        <w:rPr>
          <w:rFonts w:ascii="Times New Roman" w:hAnsi="Times New Roman" w:cs="Times New Roman" w:hint="eastAsia"/>
        </w:rPr>
        <w:t>N</w:t>
      </w:r>
      <w:r w:rsidRPr="001C07E2">
        <w:rPr>
          <w:rFonts w:ascii="Times New Roman" w:hAnsi="Times New Roman" w:cs="Times New Roman"/>
        </w:rPr>
        <w:t>o data</w:t>
      </w:r>
      <w:r w:rsidRPr="001C07E2">
        <w:rPr>
          <w:rFonts w:ascii="Times New Roman" w:hAnsi="Times New Roman" w:cs="Times New Roman" w:hint="eastAsia"/>
        </w:rPr>
        <w:t xml:space="preserve"> </w:t>
      </w:r>
      <w:r w:rsidRPr="001C07E2">
        <w:rPr>
          <w:rFonts w:ascii="Times New Roman" w:hAnsi="Times New Roman" w:cs="Times New Roman"/>
        </w:rPr>
        <w:t>available</w:t>
      </w:r>
      <w:r w:rsidRPr="001C07E2">
        <w:rPr>
          <w:rFonts w:ascii="Times New Roman" w:hAnsi="Times New Roman" w:cs="Times New Roman" w:hint="eastAsia"/>
        </w:rPr>
        <w:t>.</w:t>
      </w:r>
    </w:p>
    <w:p w:rsidR="001F6D63" w:rsidRPr="001C07E2" w:rsidRDefault="001F6D63" w:rsidP="001F6D63">
      <w:pPr>
        <w:spacing w:line="360" w:lineRule="auto"/>
        <w:rPr>
          <w:rFonts w:ascii="Times New Roman" w:hAnsi="Times New Roman" w:cs="Times New Roman"/>
        </w:rPr>
      </w:pPr>
      <w:r w:rsidRPr="001C07E2">
        <w:rPr>
          <w:rFonts w:ascii="Times New Roman" w:hAnsi="Times New Roman" w:cs="Times New Roman"/>
          <w:b/>
          <w:bCs/>
        </w:rPr>
        <w:t xml:space="preserve">Potential bioaccumulation: </w:t>
      </w:r>
      <w:r w:rsidRPr="001C07E2">
        <w:rPr>
          <w:rFonts w:ascii="Times New Roman" w:hAnsi="Times New Roman" w:cs="Times New Roman" w:hint="eastAsia"/>
        </w:rPr>
        <w:t>N</w:t>
      </w:r>
      <w:r w:rsidRPr="001C07E2">
        <w:rPr>
          <w:rFonts w:ascii="Times New Roman" w:hAnsi="Times New Roman" w:cs="Times New Roman"/>
        </w:rPr>
        <w:t>o data</w:t>
      </w:r>
      <w:r w:rsidRPr="001C07E2">
        <w:rPr>
          <w:rFonts w:ascii="Times New Roman" w:hAnsi="Times New Roman" w:cs="Times New Roman" w:hint="eastAsia"/>
        </w:rPr>
        <w:t xml:space="preserve"> </w:t>
      </w:r>
      <w:r w:rsidRPr="001C07E2">
        <w:rPr>
          <w:rFonts w:ascii="Times New Roman" w:hAnsi="Times New Roman" w:cs="Times New Roman"/>
        </w:rPr>
        <w:t>available</w:t>
      </w:r>
      <w:r w:rsidRPr="001C07E2">
        <w:rPr>
          <w:rFonts w:ascii="Times New Roman" w:hAnsi="Times New Roman" w:cs="Times New Roman" w:hint="eastAsia"/>
        </w:rPr>
        <w:t>.</w:t>
      </w:r>
    </w:p>
    <w:p w:rsidR="001F6D63" w:rsidRPr="001F6D63" w:rsidRDefault="001F6D63" w:rsidP="001F6D63">
      <w:pPr>
        <w:spacing w:line="360" w:lineRule="auto"/>
        <w:rPr>
          <w:rFonts w:ascii="Times New Roman" w:eastAsiaTheme="minorEastAsia" w:hAnsi="Times New Roman" w:cs="Times New Roman"/>
        </w:rPr>
      </w:pPr>
      <w:r w:rsidRPr="001C07E2">
        <w:rPr>
          <w:rFonts w:ascii="Times New Roman" w:hAnsi="Times New Roman" w:cs="Times New Roman"/>
          <w:b/>
          <w:bCs/>
        </w:rPr>
        <w:t xml:space="preserve">Mobility in soil: </w:t>
      </w:r>
      <w:r w:rsidRPr="001C07E2">
        <w:rPr>
          <w:rFonts w:ascii="Times New Roman" w:hAnsi="Times New Roman" w:cs="Times New Roman" w:hint="eastAsia"/>
        </w:rPr>
        <w:t>N</w:t>
      </w:r>
      <w:r w:rsidRPr="001C07E2">
        <w:rPr>
          <w:rFonts w:ascii="Times New Roman" w:hAnsi="Times New Roman" w:cs="Times New Roman"/>
        </w:rPr>
        <w:t>o data</w:t>
      </w:r>
      <w:r w:rsidRPr="001C07E2">
        <w:rPr>
          <w:rFonts w:ascii="Times New Roman" w:hAnsi="Times New Roman" w:cs="Times New Roman" w:hint="eastAsia"/>
        </w:rPr>
        <w:t xml:space="preserve"> </w:t>
      </w:r>
      <w:r w:rsidRPr="001C07E2">
        <w:rPr>
          <w:rFonts w:ascii="Times New Roman" w:hAnsi="Times New Roman" w:cs="Times New Roman"/>
        </w:rPr>
        <w:t>available</w:t>
      </w:r>
      <w:r w:rsidRPr="001C07E2">
        <w:rPr>
          <w:rFonts w:ascii="Times New Roman" w:hAnsi="Times New Roman" w:cs="Times New Roman" w:hint="eastAsia"/>
        </w:rPr>
        <w:t>.</w:t>
      </w:r>
    </w:p>
    <w:p w:rsidR="006F14E2" w:rsidRPr="00370834" w:rsidRDefault="00087124" w:rsidP="00434BDF">
      <w:pPr>
        <w:widowControl/>
        <w:spacing w:line="360" w:lineRule="auto"/>
        <w:jc w:val="center"/>
        <w:rPr>
          <w:rFonts w:ascii="Times New Roman" w:eastAsia="宋体" w:hAnsi="Times New Roman" w:cs="Times New Roman"/>
          <w:b/>
          <w:color w:val="000000"/>
          <w:kern w:val="0"/>
          <w:sz w:val="24"/>
          <w:szCs w:val="24"/>
        </w:rPr>
      </w:pPr>
      <w:r w:rsidRPr="00370834">
        <w:rPr>
          <w:rFonts w:ascii="Times New Roman" w:eastAsia="宋体" w:hAnsi="Times New Roman" w:cs="Times New Roman" w:hint="eastAsia"/>
          <w:b/>
          <w:color w:val="000000"/>
          <w:kern w:val="0"/>
          <w:sz w:val="24"/>
          <w:szCs w:val="24"/>
        </w:rPr>
        <w:t>Section 13:</w:t>
      </w:r>
      <w:r w:rsidRPr="00370834">
        <w:rPr>
          <w:rFonts w:ascii="Times New Roman" w:eastAsia="宋体" w:hAnsi="Times New Roman" w:cs="Times New Roman"/>
          <w:b/>
          <w:color w:val="000000"/>
          <w:kern w:val="0"/>
          <w:sz w:val="24"/>
          <w:szCs w:val="24"/>
        </w:rPr>
        <w:t xml:space="preserve"> Disposal</w:t>
      </w:r>
      <w:r w:rsidRPr="00370834">
        <w:rPr>
          <w:rFonts w:ascii="Times New Roman" w:eastAsia="宋体" w:hAnsi="Times New Roman" w:cs="Times New Roman" w:hint="eastAsia"/>
          <w:b/>
          <w:color w:val="000000"/>
          <w:kern w:val="0"/>
          <w:sz w:val="24"/>
          <w:szCs w:val="24"/>
        </w:rPr>
        <w:t xml:space="preserve"> considerations</w:t>
      </w:r>
    </w:p>
    <w:p w:rsidR="006F14E2" w:rsidRPr="00370834" w:rsidRDefault="00087124" w:rsidP="00434BDF">
      <w:pPr>
        <w:spacing w:line="360" w:lineRule="auto"/>
        <w:rPr>
          <w:rFonts w:ascii="Times New Roman" w:eastAsia="宋体" w:hAnsi="Times New Roman" w:cs="Times New Roman"/>
          <w:b/>
          <w:bCs/>
        </w:rPr>
      </w:pPr>
      <w:r w:rsidRPr="00370834">
        <w:rPr>
          <w:rFonts w:ascii="Times New Roman" w:eastAsia="宋体" w:hAnsi="Times New Roman" w:cs="Times New Roman"/>
          <w:b/>
          <w:bCs/>
        </w:rPr>
        <w:t>Waste disposal method:</w:t>
      </w:r>
    </w:p>
    <w:p w:rsidR="006F14E2" w:rsidRDefault="00087124" w:rsidP="00434BDF">
      <w:pPr>
        <w:spacing w:line="360" w:lineRule="auto"/>
        <w:rPr>
          <w:rFonts w:ascii="Times New Roman" w:eastAsia="宋体" w:hAnsi="Times New Roman" w:cs="Times New Roman"/>
        </w:rPr>
      </w:pPr>
      <w:r w:rsidRPr="00370834">
        <w:rPr>
          <w:rFonts w:ascii="Times New Roman" w:eastAsia="宋体" w:hAnsi="Times New Roman" w:cs="Times New Roman"/>
          <w:b/>
          <w:bCs/>
        </w:rPr>
        <w:t>-Product:</w:t>
      </w:r>
      <w:r w:rsidRPr="00370834">
        <w:rPr>
          <w:rFonts w:ascii="Times New Roman" w:eastAsia="宋体" w:hAnsi="Times New Roman" w:cs="Times New Roman"/>
        </w:rPr>
        <w:t xml:space="preserve"> It is recommended to bury and dispose in the permitted burial site or dispose according to national and local regulations.</w:t>
      </w:r>
    </w:p>
    <w:p w:rsidR="001764E2" w:rsidRPr="001C07E2" w:rsidRDefault="001764E2" w:rsidP="001764E2">
      <w:pPr>
        <w:widowControl/>
        <w:spacing w:line="360" w:lineRule="auto"/>
        <w:rPr>
          <w:rFonts w:ascii="Times New Roman" w:hAnsi="Times New Roman" w:cs="Times New Roman"/>
        </w:rPr>
      </w:pPr>
      <w:r w:rsidRPr="001C07E2">
        <w:rPr>
          <w:rFonts w:ascii="Times New Roman" w:hAnsi="Times New Roman" w:cs="Times New Roman"/>
          <w:b/>
          <w:bCs/>
        </w:rPr>
        <w:t>-Contaminated</w:t>
      </w:r>
      <w:r w:rsidRPr="001C07E2">
        <w:rPr>
          <w:rFonts w:ascii="Times New Roman" w:hAnsi="Times New Roman" w:cs="Times New Roman" w:hint="eastAsia"/>
          <w:b/>
          <w:bCs/>
        </w:rPr>
        <w:t xml:space="preserve"> </w:t>
      </w:r>
      <w:r w:rsidRPr="001C07E2">
        <w:rPr>
          <w:rFonts w:ascii="Times New Roman" w:hAnsi="Times New Roman" w:cs="Times New Roman"/>
          <w:b/>
          <w:bCs/>
        </w:rPr>
        <w:t>packaging:</w:t>
      </w:r>
      <w:r w:rsidRPr="001C07E2">
        <w:rPr>
          <w:rFonts w:ascii="Times New Roman" w:hAnsi="Times New Roman" w:cs="Times New Roman"/>
        </w:rPr>
        <w:t xml:space="preserve"> </w:t>
      </w:r>
      <w:r w:rsidRPr="001C07E2">
        <w:rPr>
          <w:rFonts w:ascii="Times New Roman" w:hAnsi="Times New Roman" w:cs="Times New Roman" w:hint="eastAsia"/>
        </w:rPr>
        <w:t>R</w:t>
      </w:r>
      <w:r w:rsidRPr="001C07E2">
        <w:rPr>
          <w:rFonts w:ascii="Times New Roman" w:hAnsi="Times New Roman" w:cs="Times New Roman"/>
        </w:rPr>
        <w:t>eturn the container to the manufacturer or dispose according to national and local regulations.</w:t>
      </w:r>
    </w:p>
    <w:p w:rsidR="001764E2" w:rsidRPr="001C07E2" w:rsidRDefault="001764E2" w:rsidP="001764E2">
      <w:pPr>
        <w:spacing w:line="360" w:lineRule="auto"/>
        <w:rPr>
          <w:rFonts w:ascii="Times New Roman" w:hAnsi="Times New Roman" w:cs="Times New Roman"/>
        </w:rPr>
      </w:pPr>
      <w:r w:rsidRPr="001C07E2">
        <w:rPr>
          <w:rFonts w:ascii="Times New Roman" w:hAnsi="Times New Roman" w:cs="Times New Roman"/>
          <w:b/>
          <w:bCs/>
        </w:rPr>
        <w:t>Disposal precautions:</w:t>
      </w:r>
      <w:r w:rsidRPr="001C07E2">
        <w:rPr>
          <w:rFonts w:ascii="Times New Roman" w:hAnsi="Times New Roman" w:cs="Times New Roman"/>
        </w:rPr>
        <w:t xml:space="preserve"> </w:t>
      </w:r>
      <w:r w:rsidRPr="001C07E2">
        <w:rPr>
          <w:rFonts w:ascii="Times New Roman" w:hAnsi="Times New Roman" w:cs="Times New Roman" w:hint="eastAsia"/>
        </w:rPr>
        <w:t>R</w:t>
      </w:r>
      <w:r w:rsidRPr="001C07E2">
        <w:rPr>
          <w:rFonts w:ascii="Times New Roman" w:hAnsi="Times New Roman" w:cs="Times New Roman"/>
        </w:rPr>
        <w:t>efer to relevant national and local regulations before disposal.</w:t>
      </w:r>
    </w:p>
    <w:p w:rsidR="001764E2" w:rsidRPr="00050D78" w:rsidRDefault="001764E2" w:rsidP="001764E2">
      <w:pPr>
        <w:widowControl/>
        <w:spacing w:line="360" w:lineRule="auto"/>
        <w:jc w:val="center"/>
        <w:rPr>
          <w:rFonts w:ascii="Times New Roman" w:hAnsi="Times New Roman" w:cs="Times New Roman"/>
          <w:b/>
          <w:color w:val="000000"/>
          <w:kern w:val="0"/>
          <w:sz w:val="24"/>
          <w:szCs w:val="24"/>
        </w:rPr>
      </w:pPr>
      <w:r w:rsidRPr="00050D78">
        <w:rPr>
          <w:rFonts w:ascii="Times New Roman" w:hAnsi="Times New Roman" w:cs="Times New Roman" w:hint="eastAsia"/>
          <w:b/>
          <w:color w:val="000000"/>
          <w:kern w:val="0"/>
          <w:sz w:val="24"/>
          <w:szCs w:val="24"/>
        </w:rPr>
        <w:t>Section 14:</w:t>
      </w:r>
      <w:r w:rsidRPr="00050D78">
        <w:rPr>
          <w:rFonts w:ascii="Times New Roman" w:hAnsi="Times New Roman" w:cs="Times New Roman"/>
          <w:b/>
          <w:color w:val="000000"/>
          <w:kern w:val="0"/>
          <w:sz w:val="24"/>
          <w:szCs w:val="24"/>
        </w:rPr>
        <w:t xml:space="preserve"> Transportation Information</w:t>
      </w:r>
    </w:p>
    <w:p w:rsidR="001764E2" w:rsidRPr="001C07E2" w:rsidRDefault="001764E2" w:rsidP="001764E2">
      <w:pPr>
        <w:spacing w:line="360" w:lineRule="auto"/>
        <w:rPr>
          <w:rFonts w:ascii="Times New Roman" w:hAnsi="Times New Roman" w:cs="Times New Roman"/>
        </w:rPr>
      </w:pPr>
      <w:r w:rsidRPr="00483F0A">
        <w:rPr>
          <w:rFonts w:ascii="Times New Roman" w:hAnsi="Times New Roman" w:cs="Times New Roman"/>
          <w:b/>
        </w:rPr>
        <w:t>UN Number of Dangerous Goods:</w:t>
      </w:r>
      <w:r w:rsidRPr="001C07E2">
        <w:rPr>
          <w:rFonts w:ascii="Times New Roman" w:hAnsi="Times New Roman" w:cs="Times New Roman"/>
        </w:rPr>
        <w:t xml:space="preserve"> -</w:t>
      </w:r>
    </w:p>
    <w:p w:rsidR="001764E2" w:rsidRPr="001C07E2" w:rsidRDefault="001764E2" w:rsidP="001764E2">
      <w:pPr>
        <w:spacing w:line="360" w:lineRule="auto"/>
        <w:rPr>
          <w:rFonts w:ascii="Times New Roman" w:hAnsi="Times New Roman" w:cs="Times New Roman"/>
          <w:b/>
          <w:bCs/>
        </w:rPr>
      </w:pPr>
      <w:r w:rsidRPr="001C07E2">
        <w:rPr>
          <w:rFonts w:ascii="Times New Roman" w:hAnsi="Times New Roman" w:cs="Times New Roman"/>
          <w:b/>
          <w:bCs/>
        </w:rPr>
        <w:t>UN Shipping Name: -</w:t>
      </w:r>
    </w:p>
    <w:p w:rsidR="001764E2" w:rsidRPr="001C07E2" w:rsidRDefault="001764E2" w:rsidP="001764E2">
      <w:pPr>
        <w:spacing w:line="360" w:lineRule="auto"/>
        <w:rPr>
          <w:rFonts w:ascii="Times New Roman" w:hAnsi="Times New Roman" w:cs="Times New Roman"/>
          <w:b/>
          <w:bCs/>
        </w:rPr>
      </w:pPr>
      <w:r w:rsidRPr="001C07E2">
        <w:rPr>
          <w:rFonts w:ascii="Times New Roman" w:hAnsi="Times New Roman" w:cs="Times New Roman"/>
          <w:b/>
          <w:bCs/>
        </w:rPr>
        <w:t>UN Hazard Classification: -</w:t>
      </w:r>
    </w:p>
    <w:p w:rsidR="001764E2" w:rsidRPr="001C07E2" w:rsidRDefault="001764E2" w:rsidP="001764E2">
      <w:pPr>
        <w:spacing w:line="360" w:lineRule="auto"/>
        <w:rPr>
          <w:rFonts w:ascii="Times New Roman" w:hAnsi="Times New Roman" w:cs="Times New Roman"/>
        </w:rPr>
      </w:pPr>
      <w:r w:rsidRPr="001C07E2">
        <w:rPr>
          <w:rFonts w:ascii="Times New Roman" w:hAnsi="Times New Roman" w:cs="Times New Roman"/>
          <w:b/>
          <w:bCs/>
        </w:rPr>
        <w:t>Packing type:</w:t>
      </w:r>
      <w:r w:rsidRPr="001C07E2">
        <w:rPr>
          <w:rFonts w:ascii="Times New Roman" w:hAnsi="Times New Roman" w:cs="Times New Roman"/>
        </w:rPr>
        <w:t xml:space="preserve"> </w:t>
      </w:r>
      <w:r w:rsidRPr="00370834">
        <w:rPr>
          <w:rFonts w:ascii="Times New Roman" w:eastAsia="宋体" w:hAnsi="Times New Roman" w:cs="Times New Roman"/>
        </w:rPr>
        <w:t>plastic bucket packaging</w:t>
      </w:r>
      <w:r w:rsidRPr="00370834">
        <w:rPr>
          <w:rFonts w:ascii="Times New Roman" w:eastAsia="宋体" w:hAnsi="Times New Roman" w:cs="Times New Roman" w:hint="eastAsia"/>
        </w:rPr>
        <w:t>.</w:t>
      </w:r>
    </w:p>
    <w:p w:rsidR="001764E2" w:rsidRPr="001C07E2" w:rsidRDefault="001764E2" w:rsidP="001764E2">
      <w:pPr>
        <w:spacing w:line="360" w:lineRule="auto"/>
        <w:rPr>
          <w:rFonts w:ascii="Times New Roman" w:hAnsi="Times New Roman" w:cs="Times New Roman"/>
        </w:rPr>
      </w:pPr>
      <w:r w:rsidRPr="001C07E2">
        <w:rPr>
          <w:rFonts w:ascii="Times New Roman" w:hAnsi="Times New Roman" w:cs="Times New Roman"/>
          <w:b/>
          <w:bCs/>
        </w:rPr>
        <w:t>Packing mark</w:t>
      </w:r>
      <w:r w:rsidRPr="001C07E2">
        <w:rPr>
          <w:rFonts w:ascii="Times New Roman" w:hAnsi="Times New Roman" w:cs="Times New Roman"/>
        </w:rPr>
        <w:t>: -</w:t>
      </w:r>
    </w:p>
    <w:p w:rsidR="001764E2" w:rsidRPr="001C07E2" w:rsidRDefault="001764E2" w:rsidP="001764E2">
      <w:pPr>
        <w:spacing w:line="360" w:lineRule="auto"/>
        <w:rPr>
          <w:rFonts w:ascii="Times New Roman" w:hAnsi="Times New Roman" w:cs="Times New Roman"/>
        </w:rPr>
      </w:pPr>
      <w:r w:rsidRPr="001C07E2">
        <w:rPr>
          <w:rFonts w:ascii="Times New Roman" w:hAnsi="Times New Roman" w:cs="Times New Roman"/>
          <w:b/>
          <w:bCs/>
        </w:rPr>
        <w:t>Packaging method:</w:t>
      </w:r>
      <w:r w:rsidRPr="001764E2">
        <w:rPr>
          <w:rFonts w:ascii="Times New Roman" w:eastAsia="宋体" w:hAnsi="Times New Roman" w:cs="Times New Roman"/>
        </w:rPr>
        <w:t xml:space="preserve"> </w:t>
      </w:r>
      <w:r w:rsidRPr="00370834">
        <w:rPr>
          <w:rFonts w:ascii="Times New Roman" w:eastAsia="宋体" w:hAnsi="Times New Roman" w:cs="Times New Roman"/>
        </w:rPr>
        <w:t>20KG/barrel.</w:t>
      </w:r>
    </w:p>
    <w:p w:rsidR="001764E2" w:rsidRPr="001C07E2" w:rsidRDefault="001764E2" w:rsidP="001764E2">
      <w:pPr>
        <w:spacing w:line="360" w:lineRule="auto"/>
        <w:rPr>
          <w:rFonts w:ascii="Times New Roman" w:hAnsi="Times New Roman" w:cs="Times New Roman"/>
        </w:rPr>
      </w:pPr>
      <w:r w:rsidRPr="001C07E2">
        <w:rPr>
          <w:rFonts w:ascii="Times New Roman" w:hAnsi="Times New Roman" w:cs="Times New Roman"/>
          <w:b/>
          <w:bCs/>
        </w:rPr>
        <w:t>Marine pollutants (Yes/no):</w:t>
      </w:r>
      <w:r w:rsidRPr="001C07E2">
        <w:rPr>
          <w:rFonts w:ascii="Times New Roman" w:hAnsi="Times New Roman" w:cs="Times New Roman"/>
        </w:rPr>
        <w:t xml:space="preserve"> </w:t>
      </w:r>
      <w:r w:rsidRPr="001C07E2">
        <w:rPr>
          <w:rFonts w:ascii="Times New Roman" w:hAnsi="Times New Roman" w:cs="Times New Roman"/>
        </w:rPr>
        <w:t>－</w:t>
      </w:r>
    </w:p>
    <w:p w:rsidR="001764E2" w:rsidRPr="001C07E2" w:rsidRDefault="001764E2" w:rsidP="001764E2">
      <w:pPr>
        <w:spacing w:line="360" w:lineRule="auto"/>
        <w:rPr>
          <w:rFonts w:ascii="Times New Roman" w:hAnsi="Times New Roman" w:cs="Times New Roman"/>
        </w:rPr>
      </w:pPr>
      <w:r w:rsidRPr="001C07E2">
        <w:rPr>
          <w:rFonts w:ascii="Times New Roman" w:hAnsi="Times New Roman" w:cs="Times New Roman"/>
          <w:b/>
          <w:bCs/>
        </w:rPr>
        <w:lastRenderedPageBreak/>
        <w:t>Precautions for transportation:</w:t>
      </w:r>
      <w:r w:rsidRPr="001C07E2">
        <w:rPr>
          <w:rFonts w:ascii="Times New Roman" w:hAnsi="Times New Roman" w:cs="Times New Roman"/>
        </w:rPr>
        <w:t xml:space="preserve"> </w:t>
      </w:r>
      <w:r w:rsidRPr="001C07E2">
        <w:rPr>
          <w:rFonts w:ascii="Times New Roman" w:hAnsi="Times New Roman" w:cs="Times New Roman" w:hint="eastAsia"/>
        </w:rPr>
        <w:t>C</w:t>
      </w:r>
      <w:r w:rsidRPr="001C07E2">
        <w:rPr>
          <w:rFonts w:ascii="Times New Roman" w:hAnsi="Times New Roman" w:cs="Times New Roman"/>
        </w:rPr>
        <w:t>heck whether the packaging container is complete and sealed</w:t>
      </w:r>
      <w:r w:rsidRPr="001C07E2">
        <w:rPr>
          <w:rFonts w:ascii="Times New Roman" w:hAnsi="Times New Roman" w:cs="Times New Roman" w:hint="eastAsia"/>
        </w:rPr>
        <w:t xml:space="preserve"> b</w:t>
      </w:r>
      <w:r w:rsidRPr="001C07E2">
        <w:rPr>
          <w:rFonts w:ascii="Times New Roman" w:hAnsi="Times New Roman" w:cs="Times New Roman"/>
        </w:rPr>
        <w:t xml:space="preserve">efore transportation. </w:t>
      </w:r>
      <w:r w:rsidRPr="001C07E2">
        <w:rPr>
          <w:rFonts w:ascii="Times New Roman" w:hAnsi="Times New Roman" w:cs="Times New Roman" w:hint="eastAsia"/>
        </w:rPr>
        <w:t>E</w:t>
      </w:r>
      <w:r w:rsidRPr="001C07E2">
        <w:rPr>
          <w:rFonts w:ascii="Times New Roman" w:hAnsi="Times New Roman" w:cs="Times New Roman"/>
        </w:rPr>
        <w:t>nsure that the container does not leak, collapse, fall or damage</w:t>
      </w:r>
      <w:r w:rsidRPr="001C07E2">
        <w:rPr>
          <w:rFonts w:ascii="Times New Roman" w:hAnsi="Times New Roman" w:cs="Times New Roman" w:hint="eastAsia"/>
        </w:rPr>
        <w:t xml:space="preserve"> d</w:t>
      </w:r>
      <w:r w:rsidRPr="001C07E2">
        <w:rPr>
          <w:rFonts w:ascii="Times New Roman" w:hAnsi="Times New Roman" w:cs="Times New Roman"/>
        </w:rPr>
        <w:t>uring transportation. It is strictly prohibited to mix with oxidants, edible chemicals, etc. During transportation, it shall be protected from exposure to sun, rain and high temperature. The exhaust pipe of the vehicle transporting this article must be equipped with a fire retardant device. It is prohibited to use mechanical equipment and tools that are easy to generate sparks for loading and unloading. Transport vehicles shall be equipped with fire fighting equipment of corresponding types and quantities and leakage emergency treatment equipment.</w:t>
      </w:r>
    </w:p>
    <w:p w:rsidR="001764E2" w:rsidRPr="00050D78" w:rsidRDefault="001764E2" w:rsidP="001764E2">
      <w:pPr>
        <w:widowControl/>
        <w:spacing w:line="360" w:lineRule="auto"/>
        <w:jc w:val="center"/>
        <w:rPr>
          <w:rFonts w:ascii="Times New Roman" w:hAnsi="Times New Roman" w:cs="Times New Roman"/>
          <w:b/>
          <w:color w:val="000000"/>
          <w:kern w:val="0"/>
          <w:sz w:val="24"/>
          <w:szCs w:val="24"/>
        </w:rPr>
      </w:pPr>
      <w:r w:rsidRPr="00050D78">
        <w:rPr>
          <w:rFonts w:ascii="Times New Roman" w:hAnsi="Times New Roman" w:cs="Times New Roman" w:hint="eastAsia"/>
          <w:b/>
          <w:color w:val="000000"/>
          <w:kern w:val="0"/>
          <w:sz w:val="24"/>
          <w:szCs w:val="24"/>
        </w:rPr>
        <w:t xml:space="preserve">Section 15: </w:t>
      </w:r>
      <w:r w:rsidRPr="00050D78">
        <w:rPr>
          <w:rFonts w:ascii="Times New Roman" w:hAnsi="Times New Roman" w:cs="Times New Roman"/>
          <w:b/>
          <w:color w:val="000000"/>
          <w:kern w:val="0"/>
          <w:sz w:val="24"/>
          <w:szCs w:val="24"/>
        </w:rPr>
        <w:t>Regulatory Information</w:t>
      </w:r>
    </w:p>
    <w:p w:rsidR="001764E2" w:rsidRPr="001C07E2" w:rsidRDefault="001764E2" w:rsidP="001764E2">
      <w:pPr>
        <w:pStyle w:val="a6"/>
        <w:spacing w:line="360" w:lineRule="auto"/>
        <w:rPr>
          <w:rFonts w:ascii="Times New Roman" w:hAnsi="Times New Roman"/>
        </w:rPr>
      </w:pPr>
      <w:r w:rsidRPr="001C07E2">
        <w:rPr>
          <w:rFonts w:ascii="Times New Roman" w:hAnsi="Times New Roman"/>
          <w:b/>
          <w:bCs/>
        </w:rPr>
        <w:t xml:space="preserve">Regulatory information: </w:t>
      </w:r>
      <w:r w:rsidRPr="001C07E2">
        <w:rPr>
          <w:rFonts w:ascii="Times New Roman" w:hAnsi="Times New Roman"/>
        </w:rPr>
        <w:t>The following laws, regulations and standards have made corresponding provisions on the safe use, storage, transportation, loading and unloading, classification and marking of chemicals:</w:t>
      </w:r>
    </w:p>
    <w:p w:rsidR="001764E2" w:rsidRPr="001C07E2" w:rsidRDefault="001764E2" w:rsidP="001764E2">
      <w:pPr>
        <w:pStyle w:val="a6"/>
        <w:spacing w:line="360" w:lineRule="auto"/>
        <w:rPr>
          <w:rFonts w:ascii="Times New Roman" w:hAnsi="Times New Roman"/>
        </w:rPr>
      </w:pPr>
      <w:r w:rsidRPr="001C07E2">
        <w:rPr>
          <w:rFonts w:ascii="Times New Roman" w:hAnsi="Times New Roman"/>
        </w:rPr>
        <w:t>Series of standards for classification, warning label and warning description of chemicals (GB 20576-2006</w:t>
      </w:r>
      <w:r w:rsidRPr="001C07E2">
        <w:rPr>
          <w:rFonts w:ascii="Times New Roman" w:hAnsi="Times New Roman"/>
        </w:rPr>
        <w:t>～</w:t>
      </w:r>
      <w:r w:rsidRPr="001C07E2">
        <w:rPr>
          <w:rFonts w:ascii="Times New Roman" w:hAnsi="Times New Roman"/>
        </w:rPr>
        <w:t>GB20602-2006).</w:t>
      </w:r>
    </w:p>
    <w:p w:rsidR="001764E2" w:rsidRPr="001C07E2" w:rsidRDefault="001764E2" w:rsidP="001764E2">
      <w:pPr>
        <w:pStyle w:val="a6"/>
        <w:spacing w:line="360" w:lineRule="auto"/>
        <w:rPr>
          <w:rFonts w:ascii="Times New Roman" w:hAnsi="Times New Roman"/>
        </w:rPr>
      </w:pPr>
      <w:r w:rsidRPr="00A31312">
        <w:rPr>
          <w:rFonts w:ascii="Times New Roman" w:hAnsi="Times New Roman"/>
          <w:i/>
        </w:rPr>
        <w:t>Directory of Dangerous Chemicals</w:t>
      </w:r>
      <w:r w:rsidRPr="001C07E2">
        <w:rPr>
          <w:rFonts w:ascii="Times New Roman" w:hAnsi="Times New Roman"/>
        </w:rPr>
        <w:t xml:space="preserve">: </w:t>
      </w:r>
      <w:r w:rsidRPr="001C07E2">
        <w:rPr>
          <w:rFonts w:ascii="Times New Roman" w:hAnsi="Times New Roman" w:hint="eastAsia"/>
        </w:rPr>
        <w:t>N</w:t>
      </w:r>
      <w:r w:rsidRPr="001C07E2">
        <w:rPr>
          <w:rFonts w:ascii="Times New Roman" w:hAnsi="Times New Roman"/>
        </w:rPr>
        <w:t>ot included.</w:t>
      </w:r>
    </w:p>
    <w:p w:rsidR="001764E2" w:rsidRPr="001C07E2" w:rsidRDefault="001764E2" w:rsidP="001764E2">
      <w:pPr>
        <w:pStyle w:val="a6"/>
        <w:spacing w:line="360" w:lineRule="auto"/>
        <w:rPr>
          <w:rFonts w:ascii="Times New Roman" w:hAnsi="Times New Roman"/>
        </w:rPr>
      </w:pPr>
      <w:r w:rsidRPr="00A31312">
        <w:rPr>
          <w:rFonts w:ascii="Times New Roman" w:hAnsi="Times New Roman"/>
          <w:i/>
        </w:rPr>
        <w:t>Catalogue of Highly Toxic Chemicals</w:t>
      </w:r>
      <w:r w:rsidRPr="001C07E2">
        <w:rPr>
          <w:rFonts w:ascii="Times New Roman" w:hAnsi="Times New Roman"/>
        </w:rPr>
        <w:t xml:space="preserve">: </w:t>
      </w:r>
      <w:r w:rsidRPr="001C07E2">
        <w:rPr>
          <w:rFonts w:ascii="Times New Roman" w:hAnsi="Times New Roman" w:hint="eastAsia"/>
        </w:rPr>
        <w:t>N</w:t>
      </w:r>
      <w:r w:rsidRPr="001C07E2">
        <w:rPr>
          <w:rFonts w:ascii="Times New Roman" w:hAnsi="Times New Roman"/>
        </w:rPr>
        <w:t>ot included.</w:t>
      </w:r>
    </w:p>
    <w:p w:rsidR="001764E2" w:rsidRPr="001C07E2" w:rsidRDefault="001764E2" w:rsidP="001764E2">
      <w:pPr>
        <w:pStyle w:val="a6"/>
        <w:spacing w:line="360" w:lineRule="auto"/>
        <w:rPr>
          <w:rFonts w:ascii="Times New Roman" w:hAnsi="Times New Roman"/>
        </w:rPr>
      </w:pPr>
      <w:r w:rsidRPr="00A31312">
        <w:rPr>
          <w:rFonts w:ascii="Times New Roman" w:hAnsi="Times New Roman"/>
          <w:i/>
        </w:rPr>
        <w:t>List of Dangerous Goods</w:t>
      </w:r>
      <w:r w:rsidRPr="001C07E2">
        <w:rPr>
          <w:rFonts w:ascii="Times New Roman" w:hAnsi="Times New Roman"/>
        </w:rPr>
        <w:t xml:space="preserve"> (GB 12268-2005): </w:t>
      </w:r>
      <w:r w:rsidRPr="001C07E2">
        <w:rPr>
          <w:rFonts w:ascii="Times New Roman" w:hAnsi="Times New Roman" w:hint="eastAsia"/>
        </w:rPr>
        <w:t>N</w:t>
      </w:r>
      <w:r w:rsidRPr="001C07E2">
        <w:rPr>
          <w:rFonts w:ascii="Times New Roman" w:hAnsi="Times New Roman"/>
        </w:rPr>
        <w:t>ot included.</w:t>
      </w:r>
    </w:p>
    <w:p w:rsidR="001764E2" w:rsidRPr="00050D78" w:rsidRDefault="001764E2" w:rsidP="001764E2">
      <w:pPr>
        <w:widowControl/>
        <w:spacing w:line="360" w:lineRule="auto"/>
        <w:jc w:val="center"/>
        <w:rPr>
          <w:rFonts w:ascii="Times New Roman" w:hAnsi="Times New Roman" w:cs="Times New Roman"/>
          <w:b/>
          <w:color w:val="000000"/>
          <w:kern w:val="0"/>
          <w:sz w:val="24"/>
          <w:szCs w:val="24"/>
        </w:rPr>
      </w:pPr>
      <w:r w:rsidRPr="00050D78">
        <w:rPr>
          <w:rFonts w:ascii="Times New Roman" w:hAnsi="Times New Roman" w:cs="Times New Roman"/>
          <w:b/>
          <w:color w:val="000000"/>
          <w:kern w:val="0"/>
          <w:sz w:val="24"/>
          <w:szCs w:val="24"/>
        </w:rPr>
        <w:t>Section 16</w:t>
      </w:r>
      <w:r w:rsidRPr="00050D78">
        <w:rPr>
          <w:rFonts w:ascii="Times New Roman" w:hAnsi="Times New Roman" w:cs="Times New Roman" w:hint="eastAsia"/>
          <w:b/>
          <w:color w:val="000000"/>
          <w:kern w:val="0"/>
          <w:sz w:val="24"/>
          <w:szCs w:val="24"/>
        </w:rPr>
        <w:t>:</w:t>
      </w:r>
      <w:r w:rsidRPr="00050D78">
        <w:rPr>
          <w:rFonts w:ascii="Times New Roman" w:hAnsi="Times New Roman" w:cs="Times New Roman"/>
          <w:b/>
          <w:color w:val="000000"/>
          <w:kern w:val="0"/>
          <w:sz w:val="24"/>
          <w:szCs w:val="24"/>
        </w:rPr>
        <w:t xml:space="preserve"> Other Information</w:t>
      </w:r>
    </w:p>
    <w:p w:rsidR="001764E2" w:rsidRPr="001C07E2" w:rsidRDefault="001764E2" w:rsidP="001764E2">
      <w:pPr>
        <w:spacing w:line="360" w:lineRule="auto"/>
        <w:rPr>
          <w:rFonts w:ascii="Times New Roman" w:hAnsi="Times New Roman" w:cs="Times New Roman"/>
          <w:b/>
          <w:bCs/>
        </w:rPr>
      </w:pPr>
      <w:r w:rsidRPr="001C07E2">
        <w:rPr>
          <w:rFonts w:ascii="Times New Roman" w:hAnsi="Times New Roman" w:cs="Times New Roman"/>
          <w:b/>
          <w:bCs/>
        </w:rPr>
        <w:t>Date of latest revision:</w:t>
      </w:r>
    </w:p>
    <w:p w:rsidR="00087124" w:rsidRPr="00370834" w:rsidRDefault="001764E2" w:rsidP="00434BDF">
      <w:pPr>
        <w:spacing w:line="360" w:lineRule="auto"/>
        <w:rPr>
          <w:rFonts w:ascii="Times New Roman" w:eastAsia="宋体" w:hAnsi="Times New Roman" w:cs="Times New Roman"/>
        </w:rPr>
      </w:pPr>
      <w:r w:rsidRPr="001C07E2">
        <w:rPr>
          <w:rFonts w:ascii="Times New Roman" w:hAnsi="Times New Roman" w:cs="Times New Roman"/>
          <w:b/>
          <w:bCs/>
        </w:rPr>
        <w:t xml:space="preserve">Modification description: </w:t>
      </w:r>
      <w:r w:rsidRPr="001C07E2">
        <w:rPr>
          <w:rFonts w:ascii="Times New Roman" w:hAnsi="Times New Roman" w:cs="Times New Roman"/>
        </w:rPr>
        <w:t xml:space="preserve">The previous version of SDS is revised according to the </w:t>
      </w:r>
      <w:r w:rsidRPr="00F170C8">
        <w:rPr>
          <w:rFonts w:ascii="Times New Roman" w:hAnsi="Times New Roman" w:cs="Times New Roman"/>
          <w:i/>
        </w:rPr>
        <w:t xml:space="preserve">Content </w:t>
      </w:r>
      <w:r w:rsidRPr="00F170C8">
        <w:rPr>
          <w:rFonts w:ascii="Times New Roman" w:hAnsi="Times New Roman" w:cs="Times New Roman" w:hint="eastAsia"/>
          <w:i/>
        </w:rPr>
        <w:t>a</w:t>
      </w:r>
      <w:r w:rsidRPr="00F170C8">
        <w:rPr>
          <w:rFonts w:ascii="Times New Roman" w:hAnsi="Times New Roman" w:cs="Times New Roman"/>
          <w:i/>
        </w:rPr>
        <w:t xml:space="preserve">nd Item Sequence </w:t>
      </w:r>
      <w:r w:rsidRPr="00F170C8">
        <w:rPr>
          <w:rFonts w:ascii="Times New Roman" w:hAnsi="Times New Roman" w:cs="Times New Roman" w:hint="eastAsia"/>
          <w:i/>
        </w:rPr>
        <w:t>o</w:t>
      </w:r>
      <w:r w:rsidRPr="00F170C8">
        <w:rPr>
          <w:rFonts w:ascii="Times New Roman" w:hAnsi="Times New Roman" w:cs="Times New Roman"/>
          <w:i/>
        </w:rPr>
        <w:t xml:space="preserve">f </w:t>
      </w:r>
      <w:r w:rsidRPr="00F170C8">
        <w:rPr>
          <w:rFonts w:ascii="Times New Roman" w:hAnsi="Times New Roman" w:cs="Times New Roman" w:hint="eastAsia"/>
          <w:i/>
        </w:rPr>
        <w:t>t</w:t>
      </w:r>
      <w:r w:rsidRPr="00F170C8">
        <w:rPr>
          <w:rFonts w:ascii="Times New Roman" w:hAnsi="Times New Roman" w:cs="Times New Roman"/>
          <w:i/>
        </w:rPr>
        <w:t>he Chemical Safety Data Sheet</w:t>
      </w:r>
      <w:r w:rsidRPr="001C07E2">
        <w:rPr>
          <w:rFonts w:ascii="Times New Roman" w:hAnsi="Times New Roman" w:cs="Times New Roman"/>
        </w:rPr>
        <w:t xml:space="preserve"> (GB/T16483-2008).</w:t>
      </w:r>
    </w:p>
    <w:sectPr w:rsidR="00087124" w:rsidRPr="00370834" w:rsidSect="006F14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EB3" w:rsidRDefault="00CB2EB3" w:rsidP="00370834">
      <w:r>
        <w:separator/>
      </w:r>
    </w:p>
  </w:endnote>
  <w:endnote w:type="continuationSeparator" w:id="0">
    <w:p w:rsidR="00CB2EB3" w:rsidRDefault="00CB2EB3" w:rsidP="003708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EB3" w:rsidRDefault="00CB2EB3" w:rsidP="00370834">
      <w:r>
        <w:separator/>
      </w:r>
    </w:p>
  </w:footnote>
  <w:footnote w:type="continuationSeparator" w:id="0">
    <w:p w:rsidR="00CB2EB3" w:rsidRDefault="00CB2EB3" w:rsidP="003708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ExZDc4MWIxNDNjYjZkMmIxZjhiYWI3MWUxMTA5NWIifQ=="/>
  </w:docVars>
  <w:rsids>
    <w:rsidRoot w:val="0082009A"/>
    <w:rsid w:val="000009E4"/>
    <w:rsid w:val="0001317B"/>
    <w:rsid w:val="00073646"/>
    <w:rsid w:val="00087124"/>
    <w:rsid w:val="000C4FB0"/>
    <w:rsid w:val="0016739A"/>
    <w:rsid w:val="001764E2"/>
    <w:rsid w:val="00180243"/>
    <w:rsid w:val="001F6D63"/>
    <w:rsid w:val="00220CC4"/>
    <w:rsid w:val="002331D5"/>
    <w:rsid w:val="002F1C50"/>
    <w:rsid w:val="003415E6"/>
    <w:rsid w:val="00370834"/>
    <w:rsid w:val="003916BA"/>
    <w:rsid w:val="00434BDF"/>
    <w:rsid w:val="005312D5"/>
    <w:rsid w:val="00603B88"/>
    <w:rsid w:val="0066010C"/>
    <w:rsid w:val="00673BBD"/>
    <w:rsid w:val="006F14E2"/>
    <w:rsid w:val="00773378"/>
    <w:rsid w:val="007928C8"/>
    <w:rsid w:val="007B21A9"/>
    <w:rsid w:val="0082009A"/>
    <w:rsid w:val="0088362C"/>
    <w:rsid w:val="009624C1"/>
    <w:rsid w:val="00A72CC4"/>
    <w:rsid w:val="00B81F60"/>
    <w:rsid w:val="00C0748E"/>
    <w:rsid w:val="00CB2EB3"/>
    <w:rsid w:val="00CC6A9B"/>
    <w:rsid w:val="00D331E1"/>
    <w:rsid w:val="00E62377"/>
    <w:rsid w:val="00E8176D"/>
    <w:rsid w:val="00EE6C52"/>
    <w:rsid w:val="00F2342B"/>
    <w:rsid w:val="00FC4882"/>
    <w:rsid w:val="03877E4C"/>
    <w:rsid w:val="07935465"/>
    <w:rsid w:val="125E66E4"/>
    <w:rsid w:val="135F0966"/>
    <w:rsid w:val="17F31F6A"/>
    <w:rsid w:val="20880F61"/>
    <w:rsid w:val="20F907DD"/>
    <w:rsid w:val="2DAC73EF"/>
    <w:rsid w:val="302C132D"/>
    <w:rsid w:val="30C35A9C"/>
    <w:rsid w:val="3C4C3AB1"/>
    <w:rsid w:val="3DB31798"/>
    <w:rsid w:val="43926E66"/>
    <w:rsid w:val="45605CF4"/>
    <w:rsid w:val="47960082"/>
    <w:rsid w:val="48D662CD"/>
    <w:rsid w:val="4A813A1C"/>
    <w:rsid w:val="4D292E6F"/>
    <w:rsid w:val="4D522F51"/>
    <w:rsid w:val="53431D2D"/>
    <w:rsid w:val="53F80ED2"/>
    <w:rsid w:val="57307FA9"/>
    <w:rsid w:val="57FB5EFF"/>
    <w:rsid w:val="58516709"/>
    <w:rsid w:val="61372E3B"/>
    <w:rsid w:val="641461CF"/>
    <w:rsid w:val="6A6340CA"/>
    <w:rsid w:val="6E0410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4E2"/>
    <w:pPr>
      <w:widowControl w:val="0"/>
      <w:jc w:val="both"/>
    </w:pPr>
    <w:rPr>
      <w:rFonts w:ascii="Calibri" w:eastAsia="SimSun" w:hAnsi="Calibri" w:cs="SimHei"/>
      <w:kern w:val="2"/>
      <w:sz w:val="21"/>
      <w:szCs w:val="22"/>
    </w:rPr>
  </w:style>
  <w:style w:type="paragraph" w:styleId="1">
    <w:name w:val="heading 1"/>
    <w:basedOn w:val="a"/>
    <w:next w:val="a"/>
    <w:link w:val="1Char"/>
    <w:uiPriority w:val="9"/>
    <w:qFormat/>
    <w:rsid w:val="006F14E2"/>
    <w:pPr>
      <w:keepNext/>
      <w:keepLines/>
      <w:spacing w:before="340" w:after="330" w:line="576" w:lineRule="auto"/>
      <w:outlineLvl w:val="0"/>
    </w:pPr>
    <w:rPr>
      <w:rFonts w:cs="SimSu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F14E2"/>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6F14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rsid w:val="006F14E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6F14E2"/>
    <w:rPr>
      <w:sz w:val="18"/>
      <w:szCs w:val="18"/>
    </w:rPr>
  </w:style>
  <w:style w:type="character" w:customStyle="1" w:styleId="Char">
    <w:name w:val="页脚 Char"/>
    <w:basedOn w:val="a0"/>
    <w:link w:val="a3"/>
    <w:uiPriority w:val="99"/>
    <w:semiHidden/>
    <w:qFormat/>
    <w:rsid w:val="006F14E2"/>
    <w:rPr>
      <w:sz w:val="18"/>
      <w:szCs w:val="18"/>
    </w:rPr>
  </w:style>
  <w:style w:type="character" w:customStyle="1" w:styleId="1Char">
    <w:name w:val="标题 1 Char"/>
    <w:basedOn w:val="a0"/>
    <w:link w:val="1"/>
    <w:uiPriority w:val="9"/>
    <w:qFormat/>
    <w:rsid w:val="006F14E2"/>
    <w:rPr>
      <w:rFonts w:ascii="Calibri" w:eastAsia="SimSun" w:hAnsi="Calibri" w:cs="SimSun"/>
      <w:b/>
      <w:bCs/>
      <w:kern w:val="44"/>
      <w:sz w:val="32"/>
      <w:szCs w:val="44"/>
    </w:rPr>
  </w:style>
  <w:style w:type="character" w:customStyle="1" w:styleId="high-light-bg4">
    <w:name w:val="high-light-bg4"/>
    <w:basedOn w:val="a0"/>
    <w:qFormat/>
    <w:rsid w:val="006F14E2"/>
  </w:style>
  <w:style w:type="paragraph" w:styleId="a6">
    <w:name w:val="No Spacing"/>
    <w:uiPriority w:val="1"/>
    <w:qFormat/>
    <w:rsid w:val="006F14E2"/>
    <w:pPr>
      <w:widowControl w:val="0"/>
      <w:jc w:val="both"/>
    </w:pPr>
    <w:rPr>
      <w:rFonts w:asciiTheme="minorHAnsi"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1263</Words>
  <Characters>7205</Characters>
  <Application>Microsoft Office Word</Application>
  <DocSecurity>0</DocSecurity>
  <Lines>60</Lines>
  <Paragraphs>16</Paragraphs>
  <ScaleCrop>false</ScaleCrop>
  <Company>cyclub</Company>
  <LinksUpToDate>false</LinksUpToDate>
  <CharactersWithSpaces>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dc:creator>
  <cp:lastModifiedBy>Administrator</cp:lastModifiedBy>
  <cp:revision>12</cp:revision>
  <dcterms:created xsi:type="dcterms:W3CDTF">2016-08-03T00:57:00Z</dcterms:created>
  <dcterms:modified xsi:type="dcterms:W3CDTF">2022-11-10T06:43:00Z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2004545451A94A2CBC4C9D1385C5AF53</vt:lpwstr>
  </property>
</Properties>
</file>